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8" w:type="dxa"/>
        <w:tblLook w:val="01E0" w:firstRow="1" w:lastRow="1" w:firstColumn="1" w:lastColumn="1" w:noHBand="0" w:noVBand="0"/>
      </w:tblPr>
      <w:tblGrid>
        <w:gridCol w:w="3998"/>
        <w:gridCol w:w="2140"/>
        <w:gridCol w:w="3642"/>
      </w:tblGrid>
      <w:tr w:rsidR="003D4A9B" w:rsidRPr="003D4A9B" w:rsidTr="003D4A9B">
        <w:trPr>
          <w:trHeight w:val="2336"/>
        </w:trPr>
        <w:tc>
          <w:tcPr>
            <w:tcW w:w="2044" w:type="pct"/>
          </w:tcPr>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Баш</w:t>
            </w:r>
            <w:r w:rsidRPr="003D4A9B">
              <w:rPr>
                <w:rFonts w:ascii="a_Timer Bashkir" w:eastAsia="Times New Roman" w:hAnsi="a_Timer Bashkir" w:cs="MS Gothic"/>
                <w:color w:val="767171" w:themeColor="background2" w:themeShade="80"/>
                <w:sz w:val="28"/>
                <w:szCs w:val="28"/>
                <w:lang w:eastAsia="ru-RU"/>
              </w:rPr>
              <w:t>ҡ</w:t>
            </w:r>
            <w:r w:rsidRPr="003D4A9B">
              <w:rPr>
                <w:rFonts w:ascii="Times New Roman" w:eastAsia="Times New Roman" w:hAnsi="Times New Roman" w:cs="MS Gothic"/>
                <w:color w:val="767171" w:themeColor="background2" w:themeShade="80"/>
                <w:sz w:val="28"/>
                <w:szCs w:val="28"/>
                <w:lang w:eastAsia="ru-RU"/>
              </w:rPr>
              <w:t>ортостан Республика</w:t>
            </w:r>
            <w:r w:rsidRPr="003D4A9B">
              <w:rPr>
                <w:rFonts w:ascii="Times New Roman" w:eastAsia="Times New Roman" w:hAnsi="Times New Roman" w:cs="MS Gothic"/>
                <w:color w:val="767171" w:themeColor="background2" w:themeShade="80"/>
                <w:sz w:val="28"/>
                <w:szCs w:val="28"/>
                <w:lang w:val="en-US" w:eastAsia="ru-RU"/>
              </w:rPr>
              <w:t>h</w:t>
            </w:r>
            <w:r w:rsidRPr="003D4A9B">
              <w:rPr>
                <w:rFonts w:ascii="Times New Roman" w:eastAsia="Times New Roman" w:hAnsi="Times New Roman" w:cs="MS Gothic"/>
                <w:color w:val="767171" w:themeColor="background2" w:themeShade="80"/>
                <w:sz w:val="28"/>
                <w:szCs w:val="28"/>
                <w:lang w:eastAsia="ru-RU"/>
              </w:rPr>
              <w:t>ы</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Миш</w:t>
            </w:r>
            <w:r w:rsidRPr="003D4A9B">
              <w:rPr>
                <w:rFonts w:ascii="a_Timer Bashkir" w:eastAsia="Times New Roman" w:hAnsi="a_Timer Bashkir" w:cs="MS Gothic"/>
                <w:color w:val="767171" w:themeColor="background2" w:themeShade="80"/>
                <w:sz w:val="28"/>
                <w:szCs w:val="28"/>
                <w:lang w:eastAsia="ru-RU"/>
              </w:rPr>
              <w:t>ҡә</w:t>
            </w:r>
            <w:r w:rsidRPr="003D4A9B">
              <w:rPr>
                <w:rFonts w:ascii="Times New Roman" w:eastAsia="Times New Roman" w:hAnsi="Times New Roman" w:cs="MS Gothic"/>
                <w:color w:val="767171" w:themeColor="background2" w:themeShade="80"/>
                <w:sz w:val="28"/>
                <w:szCs w:val="28"/>
                <w:lang w:eastAsia="ru-RU"/>
              </w:rPr>
              <w:t xml:space="preserve"> районы</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муниципаль районыны</w:t>
            </w:r>
            <w:r w:rsidRPr="003D4A9B">
              <w:rPr>
                <w:rFonts w:ascii="a_Timer Bashkir" w:eastAsia="Times New Roman" w:hAnsi="a_Timer Bashkir" w:cs="MS Gothic"/>
                <w:color w:val="767171" w:themeColor="background2" w:themeShade="80"/>
                <w:sz w:val="28"/>
                <w:szCs w:val="28"/>
                <w:lang w:eastAsia="ru-RU"/>
              </w:rPr>
              <w:t>ң</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a_Timer Bashkir" w:eastAsia="Times New Roman" w:hAnsi="a_Timer Bashkir" w:cs="MS Gothic"/>
                <w:color w:val="767171" w:themeColor="background2" w:themeShade="80"/>
                <w:sz w:val="28"/>
                <w:szCs w:val="28"/>
                <w:lang w:eastAsia="ru-RU"/>
              </w:rPr>
              <w:t>Ҡә</w:t>
            </w:r>
            <w:r w:rsidRPr="003D4A9B">
              <w:rPr>
                <w:rFonts w:ascii="Times New Roman" w:eastAsia="Times New Roman" w:hAnsi="Times New Roman" w:cs="MS Gothic"/>
                <w:color w:val="767171" w:themeColor="background2" w:themeShade="80"/>
                <w:sz w:val="28"/>
                <w:szCs w:val="28"/>
                <w:lang w:eastAsia="ru-RU"/>
              </w:rPr>
              <w:t>м</w:t>
            </w:r>
            <w:r w:rsidRPr="003D4A9B">
              <w:rPr>
                <w:rFonts w:ascii="a_Timer Bashkir" w:eastAsia="Times New Roman" w:hAnsi="a_Timer Bashkir" w:cs="MS Gothic"/>
                <w:color w:val="767171" w:themeColor="background2" w:themeShade="80"/>
                <w:sz w:val="28"/>
                <w:szCs w:val="28"/>
                <w:lang w:eastAsia="ru-RU"/>
              </w:rPr>
              <w:t>ә</w:t>
            </w:r>
            <w:r w:rsidRPr="003D4A9B">
              <w:rPr>
                <w:rFonts w:ascii="Times New Roman" w:eastAsia="Times New Roman" w:hAnsi="Times New Roman" w:cs="MS Gothic"/>
                <w:color w:val="767171" w:themeColor="background2" w:themeShade="80"/>
                <w:sz w:val="28"/>
                <w:szCs w:val="28"/>
                <w:lang w:eastAsia="ru-RU"/>
              </w:rPr>
              <w:t>й аулы советы</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Ауыл бил</w:t>
            </w:r>
            <w:r w:rsidRPr="003D4A9B">
              <w:rPr>
                <w:rFonts w:ascii="a_Timer Bashkir" w:eastAsia="Times New Roman" w:hAnsi="a_Timer Bashkir" w:cs="MS Gothic"/>
                <w:color w:val="767171" w:themeColor="background2" w:themeShade="80"/>
                <w:sz w:val="28"/>
                <w:szCs w:val="28"/>
                <w:lang w:eastAsia="ru-RU"/>
              </w:rPr>
              <w:t>ә</w:t>
            </w:r>
            <w:r w:rsidRPr="003D4A9B">
              <w:rPr>
                <w:rFonts w:ascii="Times New Roman" w:eastAsia="Times New Roman" w:hAnsi="Times New Roman" w:cs="MS Gothic"/>
                <w:color w:val="767171" w:themeColor="background2" w:themeShade="80"/>
                <w:sz w:val="28"/>
                <w:szCs w:val="28"/>
                <w:lang w:eastAsia="ru-RU"/>
              </w:rPr>
              <w:t>м</w:t>
            </w:r>
            <w:r w:rsidRPr="003D4A9B">
              <w:rPr>
                <w:rFonts w:ascii="a_Timer Bashkir" w:eastAsia="Times New Roman" w:hAnsi="a_Timer Bashkir" w:cs="MS Gothic"/>
                <w:color w:val="767171" w:themeColor="background2" w:themeShade="80"/>
                <w:sz w:val="28"/>
                <w:szCs w:val="28"/>
                <w:lang w:eastAsia="ru-RU"/>
              </w:rPr>
              <w:t>ә</w:t>
            </w:r>
            <w:r w:rsidRPr="003D4A9B">
              <w:rPr>
                <w:rFonts w:ascii="Times New Roman" w:eastAsia="Times New Roman" w:hAnsi="Times New Roman" w:cs="MS Gothic"/>
                <w:color w:val="767171" w:themeColor="background2" w:themeShade="80"/>
                <w:sz w:val="28"/>
                <w:szCs w:val="28"/>
                <w:lang w:eastAsia="ru-RU"/>
              </w:rPr>
              <w:t>т</w:t>
            </w:r>
            <w:r w:rsidRPr="003D4A9B">
              <w:rPr>
                <w:rFonts w:ascii="Baskerville Old Face" w:eastAsia="Times New Roman" w:hAnsi="Baskerville Old Face" w:cs="MS Gothic"/>
                <w:color w:val="767171" w:themeColor="background2" w:themeShade="80"/>
                <w:sz w:val="28"/>
                <w:szCs w:val="28"/>
                <w:lang w:val="en-US" w:eastAsia="ru-RU"/>
              </w:rPr>
              <w:t>h</w:t>
            </w:r>
            <w:r w:rsidRPr="003D4A9B">
              <w:rPr>
                <w:rFonts w:ascii="Times New Roman" w:eastAsia="Times New Roman" w:hAnsi="Times New Roman" w:cs="MS Gothic"/>
                <w:color w:val="767171" w:themeColor="background2" w:themeShade="80"/>
                <w:sz w:val="28"/>
                <w:szCs w:val="28"/>
                <w:lang w:eastAsia="ru-RU"/>
              </w:rPr>
              <w:t>е</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Х</w:t>
            </w:r>
            <w:r w:rsidRPr="003D4A9B">
              <w:rPr>
                <w:rFonts w:ascii="a_Timer Bashkir" w:eastAsia="Times New Roman" w:hAnsi="a_Timer Bashkir" w:cs="MS Gothic"/>
                <w:color w:val="767171" w:themeColor="background2" w:themeShade="80"/>
                <w:sz w:val="28"/>
                <w:szCs w:val="28"/>
                <w:lang w:eastAsia="ru-RU"/>
              </w:rPr>
              <w:t>әҡ</w:t>
            </w:r>
            <w:r w:rsidRPr="003D4A9B">
              <w:rPr>
                <w:rFonts w:ascii="Times New Roman" w:eastAsia="Times New Roman" w:hAnsi="Times New Roman" w:cs="MS Gothic"/>
                <w:color w:val="767171" w:themeColor="background2" w:themeShade="80"/>
                <w:sz w:val="28"/>
                <w:szCs w:val="28"/>
                <w:lang w:eastAsia="ru-RU"/>
              </w:rPr>
              <w:t>ими</w:t>
            </w:r>
            <w:r w:rsidRPr="003D4A9B">
              <w:rPr>
                <w:rFonts w:ascii="a_Timer Bashkir" w:eastAsia="Times New Roman" w:hAnsi="a_Timer Bashkir" w:cs="MS Gothic"/>
                <w:color w:val="767171" w:themeColor="background2" w:themeShade="80"/>
                <w:sz w:val="28"/>
                <w:szCs w:val="28"/>
                <w:lang w:eastAsia="ru-RU"/>
              </w:rPr>
              <w:t>ә</w:t>
            </w:r>
            <w:r w:rsidRPr="003D4A9B">
              <w:rPr>
                <w:rFonts w:ascii="Times New Roman" w:eastAsia="Times New Roman" w:hAnsi="Times New Roman" w:cs="MS Gothic"/>
                <w:color w:val="767171" w:themeColor="background2" w:themeShade="80"/>
                <w:sz w:val="28"/>
                <w:szCs w:val="28"/>
                <w:lang w:eastAsia="ru-RU"/>
              </w:rPr>
              <w:t>т</w:t>
            </w:r>
            <w:r w:rsidRPr="003D4A9B">
              <w:rPr>
                <w:rFonts w:ascii="a_Timer Bashkir" w:eastAsia="Times New Roman" w:hAnsi="a_Timer Bashkir" w:cs="MS Gothic"/>
                <w:color w:val="767171" w:themeColor="background2" w:themeShade="80"/>
                <w:sz w:val="28"/>
                <w:szCs w:val="28"/>
                <w:lang w:eastAsia="ru-RU"/>
              </w:rPr>
              <w:t>е</w:t>
            </w:r>
          </w:p>
          <w:p w:rsidR="003D4A9B" w:rsidRPr="003D4A9B" w:rsidRDefault="003D4A9B" w:rsidP="003D4A9B">
            <w:pPr>
              <w:widowControl w:val="0"/>
              <w:autoSpaceDE w:val="0"/>
              <w:autoSpaceDN w:val="0"/>
              <w:adjustRightInd w:val="0"/>
              <w:spacing w:after="0" w:line="240" w:lineRule="auto"/>
              <w:jc w:val="center"/>
              <w:rPr>
                <w:rFonts w:ascii="Times New Roman" w:eastAsia="Times New Roman" w:hAnsi="Times New Roman" w:cs="Times New Roman"/>
                <w:b/>
                <w:color w:val="767171" w:themeColor="background2" w:themeShade="80"/>
                <w:sz w:val="24"/>
                <w:szCs w:val="24"/>
                <w:lang w:eastAsia="ru-RU"/>
              </w:rPr>
            </w:pPr>
          </w:p>
        </w:tc>
        <w:tc>
          <w:tcPr>
            <w:tcW w:w="1094" w:type="pct"/>
          </w:tcPr>
          <w:p w:rsidR="003D4A9B" w:rsidRPr="003D4A9B" w:rsidRDefault="003D4A9B" w:rsidP="003D4A9B">
            <w:pPr>
              <w:widowControl w:val="0"/>
              <w:autoSpaceDE w:val="0"/>
              <w:autoSpaceDN w:val="0"/>
              <w:adjustRightInd w:val="0"/>
              <w:spacing w:after="0" w:line="240" w:lineRule="auto"/>
              <w:ind w:right="-107"/>
              <w:rPr>
                <w:rFonts w:ascii="Times New Roman" w:eastAsia="Times New Roman" w:hAnsi="Times New Roman" w:cs="Times New Roman"/>
                <w:b/>
                <w:color w:val="767171" w:themeColor="background2" w:themeShade="80"/>
                <w:sz w:val="24"/>
                <w:szCs w:val="24"/>
                <w:lang w:eastAsia="ru-RU"/>
              </w:rPr>
            </w:pPr>
            <w:r w:rsidRPr="003D4A9B">
              <w:rPr>
                <w:rFonts w:ascii="Times New Roman" w:eastAsia="Times New Roman" w:hAnsi="Times New Roman" w:cs="Times New Roman"/>
                <w:b/>
                <w:noProof/>
                <w:color w:val="767171" w:themeColor="background2" w:themeShade="80"/>
                <w:sz w:val="24"/>
                <w:szCs w:val="24"/>
                <w:lang w:eastAsia="ru-RU"/>
              </w:rPr>
              <w:drawing>
                <wp:inline distT="0" distB="0" distL="0" distR="0" wp14:anchorId="0482D06C" wp14:editId="29826F44">
                  <wp:extent cx="11525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Администрация</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Сельского поселения</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Камеевский сельсовет</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Муниципального района</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Мишкинский район</w:t>
            </w:r>
          </w:p>
          <w:p w:rsidR="003D4A9B" w:rsidRPr="003D4A9B" w:rsidRDefault="003D4A9B" w:rsidP="003D4A9B">
            <w:pPr>
              <w:spacing w:after="0" w:line="240" w:lineRule="auto"/>
              <w:jc w:val="center"/>
              <w:rPr>
                <w:rFonts w:ascii="Times New Roman" w:eastAsia="Times New Roman" w:hAnsi="Times New Roman" w:cs="MS Gothic"/>
                <w:color w:val="767171" w:themeColor="background2" w:themeShade="80"/>
                <w:sz w:val="28"/>
                <w:szCs w:val="28"/>
                <w:lang w:eastAsia="ru-RU"/>
              </w:rPr>
            </w:pPr>
            <w:r w:rsidRPr="003D4A9B">
              <w:rPr>
                <w:rFonts w:ascii="Times New Roman" w:eastAsia="Times New Roman" w:hAnsi="Times New Roman" w:cs="MS Gothic"/>
                <w:color w:val="767171" w:themeColor="background2" w:themeShade="80"/>
                <w:sz w:val="28"/>
                <w:szCs w:val="28"/>
                <w:lang w:eastAsia="ru-RU"/>
              </w:rPr>
              <w:t>Республики Башкортостан</w:t>
            </w:r>
          </w:p>
          <w:p w:rsidR="003D4A9B" w:rsidRPr="003D4A9B" w:rsidRDefault="003D4A9B" w:rsidP="003D4A9B">
            <w:pPr>
              <w:widowControl w:val="0"/>
              <w:autoSpaceDE w:val="0"/>
              <w:autoSpaceDN w:val="0"/>
              <w:adjustRightInd w:val="0"/>
              <w:spacing w:after="0" w:line="240" w:lineRule="auto"/>
              <w:jc w:val="center"/>
              <w:rPr>
                <w:rFonts w:ascii="Times New Roman" w:eastAsia="Times New Roman" w:hAnsi="Times New Roman" w:cs="Times New Roman"/>
                <w:b/>
                <w:color w:val="767171" w:themeColor="background2" w:themeShade="80"/>
                <w:sz w:val="24"/>
                <w:szCs w:val="24"/>
                <w:lang w:eastAsia="ru-RU"/>
              </w:rPr>
            </w:pPr>
          </w:p>
        </w:tc>
      </w:tr>
    </w:tbl>
    <w:p w:rsidR="003D4A9B" w:rsidRPr="003D4A9B" w:rsidRDefault="003D4A9B" w:rsidP="003D4A9B">
      <w:pPr>
        <w:widowControl w:val="0"/>
        <w:autoSpaceDE w:val="0"/>
        <w:autoSpaceDN w:val="0"/>
        <w:adjustRightInd w:val="0"/>
        <w:spacing w:after="0" w:line="240" w:lineRule="auto"/>
        <w:rPr>
          <w:rFonts w:ascii="Times New Roman" w:eastAsia="Times New Roman" w:hAnsi="Times New Roman" w:cs="Times New Roman"/>
          <w:color w:val="767171" w:themeColor="background2" w:themeShade="80"/>
          <w:lang w:eastAsia="ru-RU"/>
        </w:rPr>
      </w:pPr>
      <w:r w:rsidRPr="003D4A9B">
        <w:rPr>
          <w:rFonts w:ascii="Times New Roman" w:eastAsia="Times New Roman" w:hAnsi="Times New Roman" w:cs="Times New Roman"/>
          <w:b/>
          <w:color w:val="767171" w:themeColor="background2" w:themeShade="80"/>
          <w:sz w:val="24"/>
          <w:szCs w:val="24"/>
          <w:u w:val="single"/>
          <w:lang w:eastAsia="ru-RU"/>
        </w:rPr>
        <w:t xml:space="preserve">                                                                            </w:t>
      </w:r>
      <w:r w:rsidRPr="003D4A9B">
        <w:rPr>
          <w:rFonts w:ascii="Times New Roman" w:eastAsia="Times New Roman" w:hAnsi="Times New Roman" w:cs="Times New Roman"/>
          <w:color w:val="767171" w:themeColor="background2" w:themeShade="80"/>
          <w:sz w:val="24"/>
          <w:szCs w:val="24"/>
          <w:u w:val="single"/>
          <w:lang w:eastAsia="ru-RU"/>
        </w:rPr>
        <w:t xml:space="preserve">                                                                       </w:t>
      </w:r>
      <w:r w:rsidRPr="003D4A9B">
        <w:rPr>
          <w:rFonts w:ascii="Times New Roman" w:eastAsia="Times New Roman" w:hAnsi="Times New Roman" w:cs="Times New Roman"/>
          <w:color w:val="767171" w:themeColor="background2" w:themeShade="80"/>
          <w:u w:val="single"/>
          <w:lang w:eastAsia="ru-RU"/>
        </w:rPr>
        <w:t>____</w:t>
      </w:r>
    </w:p>
    <w:p w:rsidR="003D4A9B" w:rsidRPr="003D4A9B" w:rsidRDefault="003D4A9B" w:rsidP="003D4A9B">
      <w:pPr>
        <w:widowControl w:val="0"/>
        <w:autoSpaceDE w:val="0"/>
        <w:autoSpaceDN w:val="0"/>
        <w:adjustRightInd w:val="0"/>
        <w:spacing w:after="0" w:line="240" w:lineRule="auto"/>
        <w:rPr>
          <w:rFonts w:ascii="Times New Roman" w:eastAsia="Times New Roman" w:hAnsi="Times New Roman" w:cs="Times New Roman"/>
          <w:b/>
          <w:color w:val="767171" w:themeColor="background2" w:themeShade="80"/>
          <w:sz w:val="24"/>
          <w:szCs w:val="24"/>
          <w:lang w:eastAsia="ru-RU"/>
        </w:rPr>
      </w:pPr>
    </w:p>
    <w:p w:rsidR="003D4A9B" w:rsidRPr="003D4A9B" w:rsidRDefault="003D4A9B" w:rsidP="003D4A9B">
      <w:pPr>
        <w:widowControl w:val="0"/>
        <w:autoSpaceDE w:val="0"/>
        <w:autoSpaceDN w:val="0"/>
        <w:adjustRightInd w:val="0"/>
        <w:spacing w:after="0" w:line="240" w:lineRule="auto"/>
        <w:jc w:val="center"/>
        <w:rPr>
          <w:rFonts w:ascii="Times New Roman" w:eastAsia="Times New Roman" w:hAnsi="Times New Roman" w:cs="Times New Roman"/>
          <w:bCs/>
          <w:color w:val="767171" w:themeColor="background2" w:themeShade="80"/>
          <w:sz w:val="28"/>
          <w:szCs w:val="28"/>
          <w:lang w:eastAsia="ru-RU"/>
        </w:rPr>
      </w:pPr>
      <w:r w:rsidRPr="003D4A9B">
        <w:rPr>
          <w:rFonts w:ascii="a_Timer Bashkir" w:eastAsia="Times New Roman" w:hAnsi="a_Timer Bashkir" w:cs="Times New Roman"/>
          <w:bCs/>
          <w:color w:val="767171" w:themeColor="background2" w:themeShade="80"/>
          <w:sz w:val="28"/>
          <w:szCs w:val="28"/>
          <w:lang w:eastAsia="ru-RU"/>
        </w:rPr>
        <w:t xml:space="preserve">                 Ҡ</w:t>
      </w:r>
      <w:r w:rsidRPr="003D4A9B">
        <w:rPr>
          <w:rFonts w:ascii="Times New Roman" w:eastAsia="Times New Roman" w:hAnsi="Times New Roman" w:cs="Times New Roman"/>
          <w:bCs/>
          <w:color w:val="767171" w:themeColor="background2" w:themeShade="80"/>
          <w:sz w:val="28"/>
          <w:szCs w:val="28"/>
          <w:lang w:eastAsia="ru-RU"/>
        </w:rPr>
        <w:t>АРАР                                                           ПОСТАНОВЛЕНИЕ</w:t>
      </w:r>
    </w:p>
    <w:p w:rsidR="003D4A9B" w:rsidRPr="003D4A9B" w:rsidRDefault="003D4A9B" w:rsidP="003D4A9B">
      <w:pPr>
        <w:widowControl w:val="0"/>
        <w:autoSpaceDE w:val="0"/>
        <w:autoSpaceDN w:val="0"/>
        <w:adjustRightInd w:val="0"/>
        <w:spacing w:after="0" w:line="240" w:lineRule="auto"/>
        <w:jc w:val="center"/>
        <w:rPr>
          <w:rFonts w:ascii="a_Timer(15%) Bashkir" w:eastAsia="Times New Roman" w:hAnsi="a_Timer(15%) Bashkir" w:cs="Times New Roman"/>
          <w:color w:val="767171" w:themeColor="background2" w:themeShade="80"/>
          <w:sz w:val="28"/>
          <w:szCs w:val="28"/>
          <w:lang w:eastAsia="ru-RU"/>
        </w:rPr>
      </w:pPr>
    </w:p>
    <w:p w:rsidR="003D4A9B" w:rsidRPr="003D4A9B" w:rsidRDefault="003D4A9B" w:rsidP="003D4A9B">
      <w:pPr>
        <w:widowControl w:val="0"/>
        <w:autoSpaceDE w:val="0"/>
        <w:autoSpaceDN w:val="0"/>
        <w:adjustRightInd w:val="0"/>
        <w:spacing w:after="0" w:line="240" w:lineRule="auto"/>
        <w:jc w:val="center"/>
        <w:rPr>
          <w:rFonts w:ascii="Times New Roman" w:eastAsia="Times New Roman" w:hAnsi="Times New Roman" w:cs="Times New Roman"/>
          <w:color w:val="767171" w:themeColor="background2" w:themeShade="80"/>
          <w:sz w:val="28"/>
          <w:szCs w:val="28"/>
          <w:lang w:eastAsia="ru-RU"/>
        </w:rPr>
      </w:pPr>
      <w:r w:rsidRPr="003D4A9B">
        <w:rPr>
          <w:rFonts w:ascii="Times New Roman" w:eastAsia="Times New Roman" w:hAnsi="Times New Roman" w:cs="Times New Roman"/>
          <w:color w:val="767171" w:themeColor="background2" w:themeShade="80"/>
          <w:sz w:val="28"/>
          <w:szCs w:val="28"/>
          <w:lang w:eastAsia="ru-RU"/>
        </w:rPr>
        <w:t xml:space="preserve">        29 июнь 2022 йыл                     № 41                    29 июня 2022 года</w:t>
      </w:r>
    </w:p>
    <w:p w:rsidR="003D4A9B" w:rsidRPr="003D4A9B" w:rsidRDefault="003D4A9B" w:rsidP="003D4A9B">
      <w:pPr>
        <w:widowControl w:val="0"/>
        <w:autoSpaceDE w:val="0"/>
        <w:autoSpaceDN w:val="0"/>
        <w:adjustRightInd w:val="0"/>
        <w:spacing w:after="0" w:line="240" w:lineRule="auto"/>
        <w:jc w:val="center"/>
        <w:rPr>
          <w:rFonts w:ascii="Times New Roman" w:eastAsia="Times New Roman" w:hAnsi="Times New Roman" w:cs="Times New Roman"/>
          <w:color w:val="767171" w:themeColor="background2" w:themeShade="80"/>
          <w:sz w:val="28"/>
          <w:szCs w:val="28"/>
          <w:lang w:eastAsia="ru-RU"/>
        </w:rPr>
      </w:pPr>
    </w:p>
    <w:p w:rsidR="003D4A9B" w:rsidRPr="003D4A9B" w:rsidRDefault="003D4A9B" w:rsidP="003D4A9B">
      <w:pPr>
        <w:spacing w:after="0" w:line="240" w:lineRule="auto"/>
        <w:jc w:val="center"/>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О порядке применения бюджетной классификации расходов бюджета сельского поселения Камеевский сельсовет муниципального района Мишкинский район Республики Башкортостан на 2022 год и на плановый период 2023 и 2024 годов.</w:t>
      </w:r>
    </w:p>
    <w:p w:rsidR="003D4A9B" w:rsidRPr="003D4A9B" w:rsidRDefault="003D4A9B" w:rsidP="003D4A9B">
      <w:pPr>
        <w:spacing w:after="0" w:line="240" w:lineRule="auto"/>
        <w:jc w:val="both"/>
        <w:rPr>
          <w:rFonts w:ascii="Times New Roman" w:eastAsia="Times New Roman" w:hAnsi="Times New Roman" w:cs="Times New Roman"/>
          <w:sz w:val="26"/>
          <w:szCs w:val="26"/>
          <w:lang w:eastAsia="ru-RU"/>
        </w:rPr>
      </w:pPr>
    </w:p>
    <w:p w:rsidR="003D4A9B" w:rsidRPr="003D4A9B" w:rsidRDefault="003D4A9B" w:rsidP="003D4A9B">
      <w:pPr>
        <w:spacing w:after="0" w:line="240" w:lineRule="auto"/>
        <w:ind w:firstLine="708"/>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В соответствии со статьями 9 и 21 Бюджетного кодекса Российской Федерации, Администрация сельского поселения Камеевский сельсовет муниципального района Мишкинский район республики Башкортостан п о с т а н о в л я е т:</w:t>
      </w:r>
    </w:p>
    <w:p w:rsidR="003D4A9B" w:rsidRPr="003D4A9B" w:rsidRDefault="003D4A9B" w:rsidP="003D4A9B">
      <w:pPr>
        <w:numPr>
          <w:ilvl w:val="0"/>
          <w:numId w:val="37"/>
        </w:numPr>
        <w:spacing w:after="0" w:line="240" w:lineRule="auto"/>
        <w:contextualSpacing/>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Утвердить:</w:t>
      </w:r>
    </w:p>
    <w:p w:rsidR="003D4A9B" w:rsidRPr="003D4A9B" w:rsidRDefault="003D4A9B" w:rsidP="003D4A9B">
      <w:pPr>
        <w:spacing w:after="0" w:line="240" w:lineRule="auto"/>
        <w:ind w:firstLine="360"/>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1) Порядок применения бюджетной классификации Российской Федерации в части, относящейся к бюджету сельского поселения Камеевский сельсовет муниципального района Мишкинский район Республики Башкортостан согласно приложению № 1 к настоящему постановлению</w:t>
      </w:r>
    </w:p>
    <w:p w:rsidR="003D4A9B" w:rsidRPr="003D4A9B" w:rsidRDefault="003D4A9B" w:rsidP="003D4A9B">
      <w:pPr>
        <w:spacing w:after="0" w:line="240" w:lineRule="auto"/>
        <w:ind w:firstLine="360"/>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2)</w:t>
      </w:r>
      <w:r w:rsidRPr="003D4A9B">
        <w:rPr>
          <w:rFonts w:ascii="Times New Roman" w:eastAsia="Times New Roman" w:hAnsi="Times New Roman" w:cs="Times New Roman"/>
          <w:sz w:val="24"/>
          <w:szCs w:val="20"/>
          <w:lang w:eastAsia="ru-RU"/>
        </w:rPr>
        <w:t xml:space="preserve"> </w:t>
      </w:r>
      <w:r w:rsidRPr="003D4A9B">
        <w:rPr>
          <w:rFonts w:ascii="Times New Roman" w:eastAsia="Times New Roman" w:hAnsi="Times New Roman" w:cs="Times New Roman"/>
          <w:sz w:val="26"/>
          <w:szCs w:val="26"/>
          <w:lang w:eastAsia="ru-RU"/>
        </w:rPr>
        <w:t>Перечень главных распорядителей средств бюджета сельского поселения Камеевский сельсовет муниципального района Мишкинский район Республики Башкортостан</w:t>
      </w:r>
      <w:r w:rsidRPr="003D4A9B">
        <w:rPr>
          <w:rFonts w:ascii="Times New Roman" w:eastAsia="Times New Roman" w:hAnsi="Times New Roman" w:cs="Times New Roman"/>
          <w:sz w:val="24"/>
          <w:szCs w:val="20"/>
          <w:lang w:eastAsia="ru-RU"/>
        </w:rPr>
        <w:t xml:space="preserve"> </w:t>
      </w:r>
      <w:r w:rsidRPr="003D4A9B">
        <w:rPr>
          <w:rFonts w:ascii="Times New Roman" w:eastAsia="Times New Roman" w:hAnsi="Times New Roman" w:cs="Times New Roman"/>
          <w:sz w:val="26"/>
          <w:szCs w:val="26"/>
          <w:lang w:eastAsia="ru-RU"/>
        </w:rPr>
        <w:t>согласно приложению № 2 к настоящему постановлению.</w:t>
      </w:r>
    </w:p>
    <w:p w:rsidR="003D4A9B" w:rsidRPr="003D4A9B" w:rsidRDefault="003D4A9B" w:rsidP="003D4A9B">
      <w:pPr>
        <w:spacing w:after="0" w:line="240" w:lineRule="auto"/>
        <w:ind w:firstLine="360"/>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3) Перечень кодов целевых статей расходов бюджета сельского поселения Камеевский сельсовет муниципального района Мишкинский район Республики Башкортостан</w:t>
      </w:r>
      <w:r w:rsidRPr="003D4A9B">
        <w:rPr>
          <w:rFonts w:ascii="Times New Roman" w:eastAsia="Times New Roman" w:hAnsi="Times New Roman" w:cs="Times New Roman"/>
          <w:sz w:val="24"/>
          <w:szCs w:val="20"/>
          <w:lang w:eastAsia="ru-RU"/>
        </w:rPr>
        <w:t xml:space="preserve"> </w:t>
      </w:r>
      <w:r w:rsidRPr="003D4A9B">
        <w:rPr>
          <w:rFonts w:ascii="Times New Roman" w:eastAsia="Times New Roman" w:hAnsi="Times New Roman" w:cs="Times New Roman"/>
          <w:sz w:val="26"/>
          <w:szCs w:val="26"/>
          <w:lang w:eastAsia="ru-RU"/>
        </w:rPr>
        <w:t>согласно приложению № 3 к настоящему постановлению.</w:t>
      </w:r>
    </w:p>
    <w:p w:rsidR="003D4A9B" w:rsidRPr="003D4A9B" w:rsidRDefault="003D4A9B" w:rsidP="003D4A9B">
      <w:pPr>
        <w:spacing w:after="0" w:line="240" w:lineRule="auto"/>
        <w:ind w:firstLine="360"/>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4)</w:t>
      </w:r>
      <w:r w:rsidRPr="003D4A9B">
        <w:rPr>
          <w:rFonts w:ascii="Times New Roman" w:eastAsia="Times New Roman" w:hAnsi="Times New Roman" w:cs="Times New Roman"/>
          <w:sz w:val="24"/>
          <w:szCs w:val="20"/>
          <w:lang w:eastAsia="ru-RU"/>
        </w:rPr>
        <w:t xml:space="preserve"> </w:t>
      </w:r>
      <w:r w:rsidRPr="003D4A9B">
        <w:rPr>
          <w:rFonts w:ascii="Times New Roman" w:eastAsia="Times New Roman" w:hAnsi="Times New Roman" w:cs="Times New Roman"/>
          <w:sz w:val="26"/>
          <w:szCs w:val="26"/>
          <w:lang w:eastAsia="ru-RU"/>
        </w:rPr>
        <w:t>Перечень кодов источников финансирования дефицита бюджета муниципального района Мишкинский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согласно приложения № 4 к настоящему постановлению.</w:t>
      </w:r>
    </w:p>
    <w:p w:rsidR="003D4A9B" w:rsidRPr="003D4A9B" w:rsidRDefault="003D4A9B" w:rsidP="003D4A9B">
      <w:pPr>
        <w:spacing w:after="0" w:line="240" w:lineRule="auto"/>
        <w:ind w:firstLine="360"/>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4"/>
          <w:szCs w:val="20"/>
          <w:lang w:eastAsia="ru-RU"/>
        </w:rPr>
        <w:t xml:space="preserve">5) </w:t>
      </w:r>
      <w:r w:rsidRPr="003D4A9B">
        <w:rPr>
          <w:rFonts w:ascii="Times New Roman" w:eastAsia="Times New Roman" w:hAnsi="Times New Roman" w:cs="Times New Roman"/>
          <w:sz w:val="26"/>
          <w:szCs w:val="26"/>
          <w:lang w:eastAsia="ru-RU"/>
        </w:rPr>
        <w:t>Перечень кодов статей, подстатей (элементов) расходов операций сектора государственного управления согласно приложению № 5 к настоящему постановлению.</w:t>
      </w:r>
    </w:p>
    <w:p w:rsidR="003D4A9B" w:rsidRPr="003D4A9B" w:rsidRDefault="003D4A9B" w:rsidP="003D4A9B">
      <w:pPr>
        <w:spacing w:after="0" w:line="240" w:lineRule="auto"/>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 xml:space="preserve">     2.Настоящее постановление вступает в силу с момента подписания и применяется к правоотношениям, возникающим при составлении и исполнении бюджета сельского поселения Камеевский сельсовет муниципального района Мишкинский район Республики Башкортостан на 2022 год и на плановый период 2023 и 2024 годов.</w:t>
      </w:r>
    </w:p>
    <w:p w:rsidR="003D4A9B" w:rsidRPr="003D4A9B" w:rsidRDefault="003D4A9B" w:rsidP="003D4A9B">
      <w:pPr>
        <w:spacing w:after="0" w:line="240" w:lineRule="auto"/>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 xml:space="preserve">     3.Контроль за выполнением настоящего постановления оставляю за собой.</w:t>
      </w:r>
    </w:p>
    <w:p w:rsidR="003D4A9B" w:rsidRPr="003D4A9B" w:rsidRDefault="003D4A9B" w:rsidP="003D4A9B">
      <w:pPr>
        <w:spacing w:after="0" w:line="240" w:lineRule="auto"/>
        <w:jc w:val="both"/>
        <w:rPr>
          <w:rFonts w:ascii="Times New Roman" w:eastAsia="Times New Roman" w:hAnsi="Times New Roman" w:cs="Times New Roman"/>
          <w:sz w:val="26"/>
          <w:szCs w:val="26"/>
          <w:lang w:eastAsia="ru-RU"/>
        </w:rPr>
      </w:pPr>
    </w:p>
    <w:p w:rsidR="003D4A9B" w:rsidRPr="003D4A9B" w:rsidRDefault="003D4A9B" w:rsidP="003D4A9B">
      <w:pPr>
        <w:spacing w:after="0" w:line="240" w:lineRule="auto"/>
        <w:jc w:val="both"/>
        <w:rPr>
          <w:rFonts w:ascii="Times New Roman" w:eastAsia="Times New Roman" w:hAnsi="Times New Roman" w:cs="Times New Roman"/>
          <w:sz w:val="26"/>
          <w:szCs w:val="26"/>
          <w:lang w:eastAsia="ru-RU"/>
        </w:rPr>
      </w:pPr>
      <w:r w:rsidRPr="003D4A9B">
        <w:rPr>
          <w:rFonts w:ascii="Times New Roman" w:eastAsia="Times New Roman" w:hAnsi="Times New Roman" w:cs="Times New Roman"/>
          <w:sz w:val="26"/>
          <w:szCs w:val="26"/>
          <w:lang w:eastAsia="ru-RU"/>
        </w:rPr>
        <w:t>Глава сельского поселения                                                                            Г.А.Байдимиров</w:t>
      </w:r>
    </w:p>
    <w:tbl>
      <w:tblPr>
        <w:tblW w:w="9999" w:type="dxa"/>
        <w:tblInd w:w="-252" w:type="dxa"/>
        <w:tblLook w:val="01E0" w:firstRow="1" w:lastRow="1" w:firstColumn="1" w:lastColumn="1" w:noHBand="0" w:noVBand="0"/>
      </w:tblPr>
      <w:tblGrid>
        <w:gridCol w:w="5220"/>
        <w:gridCol w:w="4779"/>
      </w:tblGrid>
      <w:tr w:rsidR="003D4A9B" w:rsidRPr="003D4A9B" w:rsidTr="008548B4">
        <w:trPr>
          <w:trHeight w:val="1438"/>
        </w:trPr>
        <w:tc>
          <w:tcPr>
            <w:tcW w:w="5220" w:type="dxa"/>
          </w:tcPr>
          <w:p w:rsidR="003D4A9B" w:rsidRPr="003D4A9B" w:rsidRDefault="003D4A9B" w:rsidP="003D4A9B">
            <w:pPr>
              <w:autoSpaceDE w:val="0"/>
              <w:autoSpaceDN w:val="0"/>
              <w:adjustRightInd w:val="0"/>
              <w:spacing w:after="0" w:line="360" w:lineRule="auto"/>
              <w:jc w:val="both"/>
              <w:rPr>
                <w:rFonts w:ascii="Times New Roman" w:eastAsia="Times New Roman" w:hAnsi="Times New Roman" w:cs="Times New Roman"/>
                <w:sz w:val="24"/>
                <w:szCs w:val="20"/>
                <w:lang w:eastAsia="ru-RU"/>
              </w:rPr>
            </w:pPr>
          </w:p>
        </w:tc>
        <w:tc>
          <w:tcPr>
            <w:tcW w:w="4779" w:type="dxa"/>
          </w:tcPr>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Приложение №1 </w:t>
            </w:r>
          </w:p>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к постановлению администрации</w:t>
            </w:r>
          </w:p>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сельского поселения </w:t>
            </w:r>
          </w:p>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Камеевский сельсовет</w:t>
            </w:r>
          </w:p>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муниципального района</w:t>
            </w:r>
          </w:p>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Мишкинский район</w:t>
            </w:r>
          </w:p>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Республики Башкортостан</w:t>
            </w:r>
          </w:p>
          <w:p w:rsidR="003D4A9B" w:rsidRPr="003D4A9B" w:rsidRDefault="003D4A9B" w:rsidP="003D4A9B">
            <w:pPr>
              <w:autoSpaceDE w:val="0"/>
              <w:autoSpaceDN w:val="0"/>
              <w:adjustRightInd w:val="0"/>
              <w:spacing w:after="0" w:line="240" w:lineRule="auto"/>
              <w:jc w:val="right"/>
              <w:rPr>
                <w:rFonts w:ascii="Times New Roman" w:eastAsia="Times New Roman" w:hAnsi="Times New Roman" w:cs="Times New Roman"/>
                <w:lang w:eastAsia="ru-RU"/>
              </w:rPr>
            </w:pPr>
            <w:r w:rsidRPr="003D4A9B">
              <w:rPr>
                <w:rFonts w:ascii="Times New Roman" w:eastAsia="Times New Roman" w:hAnsi="Times New Roman" w:cs="Times New Roman"/>
                <w:lang w:eastAsia="ru-RU"/>
              </w:rPr>
              <w:t>от  29 июня  2022  года № 41</w:t>
            </w:r>
          </w:p>
        </w:tc>
      </w:tr>
    </w:tbl>
    <w:p w:rsidR="003D4A9B" w:rsidRPr="003D4A9B" w:rsidRDefault="003D4A9B" w:rsidP="003D4A9B">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3D4A9B">
        <w:rPr>
          <w:rFonts w:ascii="Times New Roman" w:eastAsia="Times New Roman" w:hAnsi="Times New Roman" w:cs="Times New Roman"/>
          <w:b/>
          <w:bCs/>
          <w:sz w:val="26"/>
          <w:szCs w:val="26"/>
          <w:lang w:eastAsia="ru-RU"/>
        </w:rPr>
        <w:t>Порядок</w:t>
      </w:r>
    </w:p>
    <w:p w:rsidR="003D4A9B" w:rsidRPr="003D4A9B" w:rsidRDefault="003D4A9B" w:rsidP="003D4A9B">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3D4A9B">
        <w:rPr>
          <w:rFonts w:ascii="Times New Roman" w:eastAsia="Times New Roman" w:hAnsi="Times New Roman" w:cs="Times New Roman"/>
          <w:sz w:val="26"/>
          <w:szCs w:val="26"/>
          <w:lang w:eastAsia="ru-RU"/>
        </w:rPr>
        <w:t xml:space="preserve"> применения бюджетной классификации Российской Федерации в части, относящейся к бюджету </w:t>
      </w:r>
      <w:r w:rsidRPr="003D4A9B">
        <w:rPr>
          <w:rFonts w:ascii="Times New Roman" w:eastAsia="Times New Roman" w:hAnsi="Times New Roman" w:cs="Times New Roman"/>
          <w:bCs/>
          <w:sz w:val="26"/>
          <w:szCs w:val="26"/>
          <w:lang w:eastAsia="ru-RU"/>
        </w:rPr>
        <w:t>сельского поселения Камеевский сельсовет</w:t>
      </w:r>
      <w:r w:rsidRPr="003D4A9B">
        <w:rPr>
          <w:rFonts w:ascii="Times New Roman" w:eastAsia="Times New Roman" w:hAnsi="Times New Roman" w:cs="Times New Roman"/>
          <w:b/>
          <w:bCs/>
          <w:sz w:val="26"/>
          <w:szCs w:val="26"/>
          <w:lang w:eastAsia="ru-RU"/>
        </w:rPr>
        <w:t xml:space="preserve"> </w:t>
      </w:r>
      <w:r w:rsidRPr="003D4A9B">
        <w:rPr>
          <w:rFonts w:ascii="Times New Roman" w:eastAsia="Times New Roman" w:hAnsi="Times New Roman" w:cs="Times New Roman"/>
          <w:bCs/>
          <w:sz w:val="26"/>
          <w:szCs w:val="26"/>
          <w:lang w:eastAsia="ru-RU"/>
        </w:rPr>
        <w:t xml:space="preserve">муниципального района </w:t>
      </w:r>
      <w:r w:rsidRPr="003D4A9B">
        <w:rPr>
          <w:rFonts w:ascii="Times New Roman" w:eastAsia="Times New Roman" w:hAnsi="Times New Roman" w:cs="Times New Roman"/>
          <w:sz w:val="26"/>
          <w:szCs w:val="26"/>
          <w:lang w:eastAsia="ru-RU"/>
        </w:rPr>
        <w:t>Мишкинский</w:t>
      </w:r>
      <w:r w:rsidRPr="003D4A9B">
        <w:rPr>
          <w:rFonts w:ascii="Times New Roman" w:eastAsia="Times New Roman" w:hAnsi="Times New Roman" w:cs="Times New Roman"/>
          <w:bCs/>
          <w:sz w:val="26"/>
          <w:szCs w:val="26"/>
          <w:lang w:eastAsia="ru-RU"/>
        </w:rPr>
        <w:t xml:space="preserve"> район Республики Башкортостан</w:t>
      </w:r>
    </w:p>
    <w:p w:rsidR="003D4A9B" w:rsidRPr="003D4A9B" w:rsidRDefault="003D4A9B" w:rsidP="003D4A9B">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bookmarkStart w:id="0" w:name="_Toc205115795"/>
      <w:r w:rsidRPr="003D4A9B">
        <w:rPr>
          <w:rFonts w:ascii="Times New Roman" w:eastAsia="Calibri" w:hAnsi="Times New Roman" w:cs="Times New Roman"/>
          <w:sz w:val="24"/>
          <w:szCs w:val="20"/>
          <w:lang w:eastAsia="ru-RU"/>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w:t>
      </w:r>
      <w:r w:rsidRPr="003D4A9B">
        <w:rPr>
          <w:rFonts w:ascii="Times New Roman" w:eastAsia="Times New Roman" w:hAnsi="Times New Roman" w:cs="Times New Roman"/>
          <w:sz w:val="24"/>
          <w:szCs w:val="20"/>
          <w:lang w:eastAsia="ru-RU"/>
        </w:rPr>
        <w:t xml:space="preserve">относящейся к бюджету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муниципального района Мишкинский район Республики Башкортостан, всеми участниками бюджетного процесса муниципальном районе Мишкинский район Республики Башкортостан.</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b/>
          <w:sz w:val="24"/>
          <w:szCs w:val="20"/>
          <w:highlight w:val="yellow"/>
          <w:lang w:eastAsia="ru-RU"/>
        </w:rPr>
      </w:pPr>
    </w:p>
    <w:p w:rsidR="003D4A9B" w:rsidRPr="003D4A9B" w:rsidRDefault="003D4A9B" w:rsidP="003D4A9B">
      <w:pPr>
        <w:spacing w:after="0" w:line="240" w:lineRule="auto"/>
        <w:ind w:firstLine="709"/>
        <w:jc w:val="center"/>
        <w:rPr>
          <w:rFonts w:ascii="Times New Roman" w:eastAsia="Times New Roman" w:hAnsi="Times New Roman" w:cs="Times New Roman"/>
          <w:sz w:val="24"/>
          <w:szCs w:val="20"/>
          <w:lang w:eastAsia="ru-RU"/>
        </w:rPr>
      </w:pPr>
    </w:p>
    <w:p w:rsidR="003D4A9B" w:rsidRPr="003D4A9B" w:rsidRDefault="003D4A9B" w:rsidP="003D4A9B">
      <w:pPr>
        <w:spacing w:after="0" w:line="240" w:lineRule="auto"/>
        <w:ind w:left="284"/>
        <w:jc w:val="center"/>
        <w:rPr>
          <w:rFonts w:ascii="Times New Roman" w:eastAsia="Times New Roman" w:hAnsi="Times New Roman" w:cs="Times New Roman"/>
          <w:b/>
          <w:sz w:val="24"/>
          <w:szCs w:val="20"/>
          <w:lang w:eastAsia="ru-RU"/>
        </w:rPr>
      </w:pPr>
      <w:r w:rsidRPr="003D4A9B">
        <w:rPr>
          <w:rFonts w:ascii="Times New Roman" w:eastAsia="Times New Roman" w:hAnsi="Times New Roman" w:cs="Times New Roman"/>
          <w:b/>
          <w:sz w:val="24"/>
          <w:szCs w:val="20"/>
          <w:lang w:val="en-US" w:eastAsia="ru-RU"/>
        </w:rPr>
        <w:t>I</w:t>
      </w:r>
      <w:r w:rsidRPr="003D4A9B">
        <w:rPr>
          <w:rFonts w:ascii="Times New Roman" w:eastAsia="Times New Roman" w:hAnsi="Times New Roman" w:cs="Times New Roman"/>
          <w:b/>
          <w:sz w:val="24"/>
          <w:szCs w:val="20"/>
          <w:lang w:eastAsia="ru-RU"/>
        </w:rPr>
        <w:t xml:space="preserve"> Установление, детализация и определение порядка применения классификации расходов бюджета </w:t>
      </w:r>
      <w:r w:rsidRPr="003D4A9B">
        <w:rPr>
          <w:rFonts w:ascii="Times New Roman" w:eastAsia="Times New Roman" w:hAnsi="Times New Roman" w:cs="Times New Roman"/>
          <w:b/>
          <w:bCs/>
          <w:sz w:val="24"/>
          <w:szCs w:val="20"/>
          <w:lang w:eastAsia="ru-RU"/>
        </w:rPr>
        <w:t xml:space="preserve">сельского поселения Камеевский сельсовет </w:t>
      </w:r>
      <w:r w:rsidRPr="003D4A9B">
        <w:rPr>
          <w:rFonts w:ascii="Times New Roman" w:eastAsia="Times New Roman" w:hAnsi="Times New Roman" w:cs="Times New Roman"/>
          <w:b/>
          <w:sz w:val="24"/>
          <w:szCs w:val="20"/>
          <w:lang w:eastAsia="ru-RU"/>
        </w:rPr>
        <w:t>муниципального района Мишкинский район Республики Башкортостан</w:t>
      </w:r>
    </w:p>
    <w:p w:rsidR="003D4A9B" w:rsidRPr="003D4A9B" w:rsidRDefault="003D4A9B" w:rsidP="003D4A9B">
      <w:pPr>
        <w:spacing w:after="0" w:line="240" w:lineRule="auto"/>
        <w:ind w:firstLine="709"/>
        <w:jc w:val="center"/>
        <w:rPr>
          <w:rFonts w:ascii="Times New Roman" w:eastAsia="Times New Roman" w:hAnsi="Times New Roman" w:cs="Times New Roman"/>
          <w:sz w:val="24"/>
          <w:szCs w:val="20"/>
          <w:highlight w:val="yellow"/>
          <w:lang w:eastAsia="ru-RU"/>
        </w:rPr>
      </w:pPr>
    </w:p>
    <w:p w:rsidR="003D4A9B" w:rsidRPr="003D4A9B" w:rsidRDefault="003D4A9B" w:rsidP="003D4A9B">
      <w:pPr>
        <w:numPr>
          <w:ilvl w:val="0"/>
          <w:numId w:val="33"/>
        </w:numPr>
        <w:spacing w:after="0" w:line="240" w:lineRule="auto"/>
        <w:ind w:left="709"/>
        <w:jc w:val="center"/>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Общие положения</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Целевые статьи расходов бюджета</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обеспечивают привязку бюджетных ассигнований бюджета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 xml:space="preserve">муниципального района Мишкинский район Республики Башкортостан к муниципальным программам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муниципального района Мишкинский район Республики Башкортостан, их подпрограммам, основным мероприятиям и (или) непрограммным направлениям деятельности (функциям) органов местного самоуправления и иных органов</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и (или) к расходным обязательствам, подлежащим исполнению за счет средств бюджета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муниципального района Мишкинский район Республики Башкортостан.</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Структура кода целевой статьи расходов бюджета</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состоит из десяти разрядов и включает следующие составные части (таблица 1):</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bookmarkStart w:id="1" w:name="sub_42104"/>
      <w:r w:rsidRPr="003D4A9B">
        <w:rPr>
          <w:rFonts w:ascii="Times New Roman" w:eastAsia="Times New Roman" w:hAnsi="Times New Roman" w:cs="Times New Roman"/>
          <w:sz w:val="24"/>
          <w:szCs w:val="20"/>
          <w:lang w:eastAsia="ru-RU"/>
        </w:rPr>
        <w:t xml:space="preserve">код программного (непрограммного) направления расходов (8-9 разряды кода классификации расходов) – предназначен для кодирования бюджетных ассигнований по муниципальным программам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муниципального района Мишкинский район Республики Башкортостан, непрограммным направлениям деятельности;</w:t>
      </w:r>
    </w:p>
    <w:bookmarkEnd w:id="1"/>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непрограммным направлениям деятельности;</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w:t>
      </w:r>
      <w:r w:rsidRPr="003D4A9B">
        <w:rPr>
          <w:rFonts w:ascii="Times New Roman" w:eastAsia="Times New Roman" w:hAnsi="Times New Roman" w:cs="Times New Roman"/>
          <w:sz w:val="24"/>
          <w:szCs w:val="20"/>
          <w:lang w:eastAsia="ru-RU"/>
        </w:rPr>
        <w:lastRenderedPageBreak/>
        <w:t>муниципального района Мишкинский район Республики Башкортостан, республиканских целевых программ, предусмотренных в рамках муниципальных программ сельского</w:t>
      </w:r>
      <w:r w:rsidRPr="003D4A9B">
        <w:rPr>
          <w:rFonts w:ascii="Times New Roman" w:eastAsia="Times New Roman" w:hAnsi="Times New Roman" w:cs="Times New Roman"/>
          <w:bCs/>
          <w:sz w:val="24"/>
          <w:szCs w:val="20"/>
          <w:lang w:eastAsia="ru-RU"/>
        </w:rPr>
        <w:t xml:space="preserve">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муниципального района Мишкинский район Республики Башкортостан;</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код направления расходов (13- 17 разряды кода классификации расходов)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3D4A9B" w:rsidRPr="003D4A9B" w:rsidRDefault="003D4A9B" w:rsidP="003D4A9B">
      <w:pPr>
        <w:tabs>
          <w:tab w:val="left" w:pos="0"/>
        </w:tabs>
        <w:spacing w:after="0" w:line="240" w:lineRule="auto"/>
        <w:ind w:left="7079" w:firstLine="709"/>
        <w:jc w:val="both"/>
        <w:rPr>
          <w:rFonts w:ascii="Times New Roman" w:eastAsia="Times New Roman" w:hAnsi="Times New Roman" w:cs="Times New Roman"/>
          <w:bCs/>
          <w:sz w:val="24"/>
          <w:szCs w:val="20"/>
          <w:lang w:eastAsia="ru-RU"/>
        </w:rPr>
      </w:pPr>
      <w:r w:rsidRPr="003D4A9B">
        <w:rPr>
          <w:rFonts w:ascii="Times New Roman" w:eastAsia="Times New Roman" w:hAnsi="Times New Roman" w:cs="Times New Roman"/>
          <w:bCs/>
          <w:sz w:val="24"/>
          <w:szCs w:val="20"/>
          <w:lang w:eastAsia="ru-RU"/>
        </w:rPr>
        <w:t>Таблица 1</w:t>
      </w:r>
    </w:p>
    <w:p w:rsidR="003D4A9B" w:rsidRPr="003D4A9B" w:rsidRDefault="003D4A9B" w:rsidP="003D4A9B">
      <w:pPr>
        <w:tabs>
          <w:tab w:val="left" w:pos="0"/>
        </w:tabs>
        <w:spacing w:after="0" w:line="240" w:lineRule="auto"/>
        <w:ind w:left="7079" w:firstLine="709"/>
        <w:jc w:val="both"/>
        <w:rPr>
          <w:rFonts w:ascii="Times New Roman" w:eastAsia="Times New Roman" w:hAnsi="Times New Roman" w:cs="Times New Roman"/>
          <w:sz w:val="24"/>
          <w:szCs w:val="20"/>
          <w:lang w:eastAsia="ru-RU"/>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42"/>
        <w:gridCol w:w="1261"/>
        <w:gridCol w:w="1471"/>
        <w:gridCol w:w="976"/>
        <w:gridCol w:w="993"/>
        <w:gridCol w:w="709"/>
        <w:gridCol w:w="703"/>
        <w:gridCol w:w="567"/>
        <w:gridCol w:w="567"/>
        <w:gridCol w:w="567"/>
      </w:tblGrid>
      <w:tr w:rsidR="003D4A9B" w:rsidRPr="003D4A9B" w:rsidTr="008548B4">
        <w:tc>
          <w:tcPr>
            <w:tcW w:w="9356" w:type="dxa"/>
            <w:gridSpan w:val="10"/>
            <w:tcBorders>
              <w:top w:val="single" w:sz="4" w:space="0" w:color="auto"/>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bCs/>
                <w:sz w:val="24"/>
                <w:szCs w:val="20"/>
              </w:rPr>
            </w:pPr>
            <w:r w:rsidRPr="003D4A9B">
              <w:rPr>
                <w:rFonts w:ascii="Times New Roman" w:eastAsia="Times New Roman" w:hAnsi="Times New Roman" w:cs="Times New Roman"/>
                <w:bCs/>
                <w:sz w:val="24"/>
                <w:szCs w:val="20"/>
              </w:rPr>
              <w:t>Целевая статья</w:t>
            </w:r>
          </w:p>
        </w:tc>
      </w:tr>
      <w:tr w:rsidR="003D4A9B" w:rsidRPr="003D4A9B" w:rsidTr="008548B4">
        <w:tc>
          <w:tcPr>
            <w:tcW w:w="6243" w:type="dxa"/>
            <w:gridSpan w:val="5"/>
            <w:tcBorders>
              <w:top w:val="single" w:sz="4" w:space="0" w:color="auto"/>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Программная (непрограммная) статья</w:t>
            </w:r>
          </w:p>
        </w:tc>
        <w:tc>
          <w:tcPr>
            <w:tcW w:w="3113" w:type="dxa"/>
            <w:gridSpan w:val="5"/>
            <w:vMerge w:val="restart"/>
            <w:tcBorders>
              <w:top w:val="single" w:sz="4" w:space="0" w:color="auto"/>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Направление расходов</w:t>
            </w:r>
          </w:p>
        </w:tc>
      </w:tr>
      <w:tr w:rsidR="003D4A9B" w:rsidRPr="003D4A9B" w:rsidTr="008548B4">
        <w:tc>
          <w:tcPr>
            <w:tcW w:w="2803" w:type="dxa"/>
            <w:gridSpan w:val="2"/>
            <w:tcBorders>
              <w:top w:val="single" w:sz="4" w:space="0" w:color="auto"/>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Под-</w:t>
            </w:r>
            <w:r w:rsidRPr="003D4A9B">
              <w:rPr>
                <w:rFonts w:ascii="Times New Roman" w:eastAsia="Times New Roman" w:hAnsi="Times New Roman" w:cs="Times New Roman"/>
                <w:sz w:val="24"/>
                <w:szCs w:val="20"/>
              </w:rPr>
              <w:br/>
              <w:t>программа</w:t>
            </w:r>
          </w:p>
        </w:tc>
        <w:tc>
          <w:tcPr>
            <w:tcW w:w="1969" w:type="dxa"/>
            <w:gridSpan w:val="2"/>
            <w:tcBorders>
              <w:top w:val="single" w:sz="4" w:space="0" w:color="auto"/>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Основное мероприятие</w:t>
            </w:r>
          </w:p>
        </w:tc>
        <w:tc>
          <w:tcPr>
            <w:tcW w:w="3113" w:type="dxa"/>
            <w:gridSpan w:val="5"/>
            <w:vMerge/>
            <w:tcBorders>
              <w:top w:val="single" w:sz="4" w:space="0" w:color="auto"/>
              <w:left w:val="single" w:sz="4" w:space="0" w:color="auto"/>
              <w:bottom w:val="single" w:sz="4" w:space="0" w:color="auto"/>
              <w:right w:val="single" w:sz="4" w:space="0" w:color="auto"/>
            </w:tcBorders>
            <w:vAlign w:val="center"/>
          </w:tcPr>
          <w:p w:rsidR="003D4A9B" w:rsidRPr="003D4A9B" w:rsidRDefault="003D4A9B" w:rsidP="003D4A9B">
            <w:pPr>
              <w:tabs>
                <w:tab w:val="left" w:pos="0"/>
              </w:tabs>
              <w:spacing w:after="0" w:line="240" w:lineRule="auto"/>
              <w:jc w:val="both"/>
              <w:rPr>
                <w:rFonts w:ascii="Times New Roman" w:eastAsia="Times New Roman" w:hAnsi="Times New Roman" w:cs="Times New Roman"/>
                <w:sz w:val="24"/>
                <w:szCs w:val="20"/>
              </w:rPr>
            </w:pPr>
          </w:p>
        </w:tc>
      </w:tr>
      <w:tr w:rsidR="003D4A9B" w:rsidRPr="003D4A9B" w:rsidTr="008548B4">
        <w:tc>
          <w:tcPr>
            <w:tcW w:w="1542"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8</w:t>
            </w:r>
          </w:p>
        </w:tc>
        <w:tc>
          <w:tcPr>
            <w:tcW w:w="1261"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9</w:t>
            </w:r>
          </w:p>
        </w:tc>
        <w:tc>
          <w:tcPr>
            <w:tcW w:w="1471"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10</w:t>
            </w:r>
          </w:p>
        </w:tc>
        <w:tc>
          <w:tcPr>
            <w:tcW w:w="976"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11</w:t>
            </w:r>
          </w:p>
        </w:tc>
        <w:tc>
          <w:tcPr>
            <w:tcW w:w="993"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12</w:t>
            </w:r>
          </w:p>
        </w:tc>
        <w:tc>
          <w:tcPr>
            <w:tcW w:w="709"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13</w:t>
            </w:r>
          </w:p>
        </w:tc>
        <w:tc>
          <w:tcPr>
            <w:tcW w:w="703"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14</w:t>
            </w:r>
          </w:p>
        </w:tc>
        <w:tc>
          <w:tcPr>
            <w:tcW w:w="567"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15</w:t>
            </w:r>
          </w:p>
        </w:tc>
        <w:tc>
          <w:tcPr>
            <w:tcW w:w="567" w:type="dxa"/>
            <w:tcBorders>
              <w:top w:val="nil"/>
              <w:left w:val="single" w:sz="4" w:space="0" w:color="auto"/>
              <w:bottom w:val="single" w:sz="4" w:space="0" w:color="auto"/>
              <w:right w:val="nil"/>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16</w:t>
            </w:r>
          </w:p>
        </w:tc>
        <w:tc>
          <w:tcPr>
            <w:tcW w:w="567" w:type="dxa"/>
            <w:tcBorders>
              <w:top w:val="nil"/>
              <w:left w:val="single" w:sz="4" w:space="0" w:color="auto"/>
              <w:bottom w:val="single" w:sz="4" w:space="0" w:color="auto"/>
              <w:right w:val="single" w:sz="4" w:space="0" w:color="auto"/>
            </w:tcBorders>
          </w:tcPr>
          <w:p w:rsidR="003D4A9B" w:rsidRPr="003D4A9B" w:rsidRDefault="003D4A9B" w:rsidP="003D4A9B">
            <w:pPr>
              <w:tabs>
                <w:tab w:val="left" w:pos="0"/>
              </w:tabs>
              <w:spacing w:after="0" w:line="276" w:lineRule="auto"/>
              <w:jc w:val="center"/>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17</w:t>
            </w:r>
          </w:p>
        </w:tc>
      </w:tr>
    </w:tbl>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bookmarkStart w:id="2" w:name="sub_1003423879"/>
      <w:r w:rsidRPr="003D4A9B">
        <w:rPr>
          <w:rFonts w:ascii="Times New Roman" w:eastAsia="Times New Roman" w:hAnsi="Times New Roman" w:cs="Times New Roman"/>
          <w:sz w:val="24"/>
          <w:szCs w:val="20"/>
          <w:lang w:eastAsia="ru-RU"/>
        </w:rPr>
        <w:t>Целевым статьям бюджета</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2"/>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Наименования целевых статей расходов бюджета </w:t>
      </w:r>
      <w:r w:rsidRPr="003D4A9B">
        <w:rPr>
          <w:rFonts w:ascii="Times New Roman" w:eastAsia="Times New Roman" w:hAnsi="Times New Roman" w:cs="Times New Roman"/>
          <w:bCs/>
          <w:color w:val="000000"/>
          <w:sz w:val="24"/>
          <w:szCs w:val="24"/>
          <w:lang w:eastAsia="ru-RU"/>
        </w:rPr>
        <w:t>сельского поселения Камеевский сельсовет</w:t>
      </w:r>
      <w:r w:rsidRPr="003D4A9B">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 устанавливаются Министерством финансов Республики Башкортостан и характеризуют направление бюджетных ассигнований на реализацию:</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муниципальных программ </w:t>
      </w:r>
      <w:r w:rsidRPr="003D4A9B">
        <w:rPr>
          <w:rFonts w:ascii="Times New Roman" w:eastAsia="Times New Roman" w:hAnsi="Times New Roman" w:cs="Times New Roman"/>
          <w:bCs/>
          <w:color w:val="000000"/>
          <w:sz w:val="24"/>
          <w:szCs w:val="24"/>
          <w:lang w:eastAsia="ru-RU"/>
        </w:rPr>
        <w:t>сельского поселения Камеевский сельсовет</w:t>
      </w:r>
      <w:r w:rsidRPr="003D4A9B">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 непрограммным направлениям деятельности органов местного самоуправления и распорядителей средств;</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подпрограмм муниципальных программ муниципального района Мишкинский район Республики Башкортостан;</w:t>
      </w:r>
    </w:p>
    <w:p w:rsidR="003D4A9B" w:rsidRPr="003D4A9B" w:rsidRDefault="003D4A9B" w:rsidP="003D4A9B">
      <w:pPr>
        <w:widowControl w:val="0"/>
        <w:spacing w:after="0" w:line="274" w:lineRule="exact"/>
        <w:ind w:right="2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w:t>
      </w:r>
      <w:r w:rsidRPr="003D4A9B">
        <w:rPr>
          <w:rFonts w:ascii="Times New Roman" w:eastAsia="Times New Roman" w:hAnsi="Times New Roman" w:cs="Times New Roman"/>
          <w:bCs/>
          <w:color w:val="000000"/>
          <w:sz w:val="24"/>
          <w:szCs w:val="24"/>
          <w:lang w:eastAsia="ru-RU"/>
        </w:rPr>
        <w:t>сельского поселения Камеевский сельсовет</w:t>
      </w:r>
      <w:r w:rsidRPr="003D4A9B">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w:t>
      </w:r>
    </w:p>
    <w:p w:rsidR="003D4A9B" w:rsidRPr="003D4A9B" w:rsidRDefault="003D4A9B" w:rsidP="003D4A9B">
      <w:pPr>
        <w:widowControl w:val="0"/>
        <w:spacing w:after="0" w:line="274" w:lineRule="exact"/>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направлений расходов, в том числе результатов реализации региональных проектов.</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Правила применения кодов направлений целевых статей расходов бюджета сельского поселения Камеевский сельсовет муниципального района Мишкинский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6" w:history="1">
        <w:r w:rsidRPr="003D4A9B">
          <w:rPr>
            <w:rFonts w:ascii="Times New Roman" w:eastAsia="Times New Roman" w:hAnsi="Times New Roman" w:cs="Times New Roman"/>
            <w:sz w:val="24"/>
            <w:szCs w:val="20"/>
            <w:lang w:eastAsia="ru-RU"/>
          </w:rPr>
          <w:t>приказом</w:t>
        </w:r>
      </w:hyperlink>
      <w:r w:rsidRPr="003D4A9B">
        <w:rPr>
          <w:rFonts w:ascii="Times New Roman" w:eastAsia="Times New Roman" w:hAnsi="Times New Roman" w:cs="Times New Roman"/>
          <w:sz w:val="24"/>
          <w:szCs w:val="20"/>
          <w:lang w:eastAsia="ru-RU"/>
        </w:rPr>
        <w:t xml:space="preserve"> Министерства финансов Российской Федерации  6 июня 2019 г. N 85н</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 N 85н).</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Обособление и детализация кодов направлений расходов бюджета сельского поселения Камеевский сельсовет муниципального района Мишкинский район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настоящими Указаниями в порядке, определяемом приказом Минфина России 6 июня 2019 г. N 85н.</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Коды направлений расходов, содержащие значения 30000 – 39990 </w:t>
      </w:r>
      <w:r w:rsidRPr="003D4A9B">
        <w:rPr>
          <w:rFonts w:ascii="Times New Roman" w:eastAsia="Times New Roman" w:hAnsi="Times New Roman" w:cs="Times New Roman"/>
          <w:sz w:val="24"/>
          <w:szCs w:val="20"/>
          <w:lang w:eastAsia="ru-RU"/>
        </w:rPr>
        <w:br/>
        <w:t xml:space="preserve">и 50000 – 59990, R0000 – R9990,  L0000 – L9990, </w:t>
      </w:r>
      <w:r w:rsidRPr="003D4A9B">
        <w:rPr>
          <w:rFonts w:ascii="Times New Roman" w:eastAsia="Times New Roman" w:hAnsi="Times New Roman" w:cs="Times New Roman"/>
          <w:spacing w:val="-10"/>
          <w:sz w:val="24"/>
          <w:szCs w:val="20"/>
          <w:lang w:eastAsia="ru-RU"/>
        </w:rPr>
        <w:t xml:space="preserve">70000 – 79990, </w:t>
      </w:r>
      <w:r w:rsidRPr="003D4A9B">
        <w:rPr>
          <w:rFonts w:ascii="Times New Roman" w:eastAsia="Times New Roman" w:hAnsi="Times New Roman" w:cs="Times New Roman"/>
          <w:sz w:val="24"/>
          <w:szCs w:val="20"/>
          <w:lang w:eastAsia="ru-RU"/>
        </w:rPr>
        <w:t>S0000 – S9990, используются в следующем порядке:</w:t>
      </w:r>
    </w:p>
    <w:p w:rsidR="003D4A9B" w:rsidRPr="003D4A9B" w:rsidRDefault="003D4A9B" w:rsidP="003D4A9B">
      <w:pPr>
        <w:spacing w:after="0" w:line="240" w:lineRule="auto"/>
        <w:ind w:firstLine="709"/>
        <w:jc w:val="both"/>
        <w:rPr>
          <w:rFonts w:ascii="Times New Roman" w:eastAsia="Calibri" w:hAnsi="Times New Roman" w:cs="Times New Roman"/>
          <w:spacing w:val="-10"/>
          <w:sz w:val="24"/>
          <w:szCs w:val="20"/>
          <w:lang w:eastAsia="ru-RU"/>
        </w:rPr>
      </w:pPr>
      <w:r w:rsidRPr="003D4A9B">
        <w:rPr>
          <w:rFonts w:ascii="Times New Roman" w:eastAsia="Times New Roman" w:hAnsi="Times New Roman" w:cs="Times New Roman"/>
          <w:sz w:val="24"/>
          <w:szCs w:val="20"/>
          <w:lang w:eastAsia="ru-RU"/>
        </w:rPr>
        <w:lastRenderedPageBreak/>
        <w:t>1)</w:t>
      </w:r>
      <w:r w:rsidRPr="003D4A9B">
        <w:rPr>
          <w:rFonts w:ascii="Times New Roman" w:eastAsia="Calibri" w:hAnsi="Times New Roman" w:cs="Times New Roman"/>
          <w:sz w:val="24"/>
          <w:szCs w:val="20"/>
          <w:lang w:eastAsia="ru-RU"/>
        </w:rPr>
        <w:t> </w:t>
      </w:r>
      <w:r w:rsidRPr="003D4A9B">
        <w:rPr>
          <w:rFonts w:ascii="Times New Roman" w:eastAsia="Times New Roman" w:hAnsi="Times New Roman" w:cs="Times New Roman"/>
          <w:sz w:val="24"/>
          <w:szCs w:val="20"/>
          <w:lang w:eastAsia="ru-RU"/>
        </w:rPr>
        <w:t xml:space="preserve">30000 – 39990 и 50000 – 59990 – </w:t>
      </w:r>
      <w:r w:rsidRPr="003D4A9B">
        <w:rPr>
          <w:rFonts w:ascii="Times New Roman" w:eastAsia="Calibri" w:hAnsi="Times New Roman" w:cs="Times New Roman"/>
          <w:spacing w:val="-10"/>
          <w:sz w:val="24"/>
          <w:szCs w:val="20"/>
          <w:lang w:eastAsia="ru-RU"/>
        </w:rPr>
        <w:t>для отражения расходов бюджетов муниципальных образований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При этом коды направлений расходов, содержащие значения 57000 – 57999, используются для отражения расходов бюджета Республики Башкортостан на предоставление целевых межбюджетных трансфертов федеральному бюджету.</w:t>
      </w:r>
    </w:p>
    <w:p w:rsidR="003D4A9B" w:rsidRPr="003D4A9B" w:rsidRDefault="003D4A9B" w:rsidP="003D4A9B">
      <w:pPr>
        <w:widowControl w:val="0"/>
        <w:numPr>
          <w:ilvl w:val="0"/>
          <w:numId w:val="35"/>
        </w:numPr>
        <w:tabs>
          <w:tab w:val="left" w:pos="976"/>
        </w:tabs>
        <w:spacing w:after="0" w:line="274" w:lineRule="exact"/>
        <w:ind w:lef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2)</w:t>
      </w:r>
      <w:r w:rsidRPr="003D4A9B">
        <w:rPr>
          <w:rFonts w:ascii="Times New Roman" w:eastAsia="Calibri" w:hAnsi="Times New Roman" w:cs="Times New Roman"/>
          <w:color w:val="000000"/>
          <w:sz w:val="24"/>
          <w:szCs w:val="24"/>
          <w:lang w:eastAsia="ru-RU"/>
        </w:rPr>
        <w:t> </w:t>
      </w:r>
      <w:r w:rsidRPr="003D4A9B">
        <w:rPr>
          <w:rFonts w:ascii="Times New Roman" w:eastAsia="Times New Roman" w:hAnsi="Times New Roman" w:cs="Times New Roman"/>
          <w:color w:val="000000"/>
          <w:sz w:val="24"/>
          <w:szCs w:val="24"/>
          <w:lang w:val="en-US" w:eastAsia="ru-RU"/>
        </w:rPr>
        <w:t xml:space="preserve">R0000 </w:t>
      </w:r>
      <w:r w:rsidRPr="003D4A9B">
        <w:rPr>
          <w:rFonts w:ascii="Times New Roman" w:eastAsia="Times New Roman" w:hAnsi="Times New Roman" w:cs="Times New Roman"/>
          <w:color w:val="000000"/>
          <w:sz w:val="24"/>
          <w:szCs w:val="24"/>
          <w:lang w:eastAsia="ru-RU"/>
        </w:rPr>
        <w:t xml:space="preserve">- </w:t>
      </w:r>
      <w:r w:rsidRPr="003D4A9B">
        <w:rPr>
          <w:rFonts w:ascii="Times New Roman" w:eastAsia="Times New Roman" w:hAnsi="Times New Roman" w:cs="Times New Roman"/>
          <w:color w:val="000000"/>
          <w:sz w:val="24"/>
          <w:szCs w:val="24"/>
          <w:lang w:val="en-US" w:eastAsia="ru-RU"/>
        </w:rPr>
        <w:t xml:space="preserve">R9990 </w:t>
      </w:r>
      <w:r w:rsidRPr="003D4A9B">
        <w:rPr>
          <w:rFonts w:ascii="Times New Roman" w:eastAsia="Times New Roman" w:hAnsi="Times New Roman" w:cs="Times New Roman"/>
          <w:color w:val="000000"/>
          <w:sz w:val="24"/>
          <w:szCs w:val="24"/>
          <w:lang w:eastAsia="ru-RU"/>
        </w:rPr>
        <w:t>- для отражения:</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расходов бюджета Республики Башкортостан (в том числе расходов на предоставление межбюджетных трансфертов бюджетам муниципальных образований),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расходов бюджетов муниципальных образований,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0"/>
          <w:lang w:eastAsia="ru-RU"/>
        </w:rPr>
      </w:pPr>
      <w:r w:rsidRPr="003D4A9B">
        <w:rPr>
          <w:rFonts w:ascii="Times New Roman" w:eastAsia="Times New Roman" w:hAnsi="Times New Roman" w:cs="Times New Roman"/>
          <w:sz w:val="24"/>
          <w:szCs w:val="20"/>
          <w:lang w:eastAsia="ru-RU"/>
        </w:rPr>
        <w:t>3)</w:t>
      </w:r>
      <w:r w:rsidRPr="003D4A9B">
        <w:rPr>
          <w:rFonts w:ascii="Times New Roman" w:eastAsia="Calibri" w:hAnsi="Times New Roman" w:cs="Times New Roman"/>
          <w:sz w:val="24"/>
          <w:szCs w:val="20"/>
          <w:lang w:eastAsia="ru-RU"/>
        </w:rPr>
        <w:t> </w:t>
      </w:r>
      <w:r w:rsidRPr="003D4A9B">
        <w:rPr>
          <w:rFonts w:ascii="Times New Roman" w:eastAsia="Times New Roman" w:hAnsi="Times New Roman" w:cs="Times New Roman"/>
          <w:sz w:val="24"/>
          <w:szCs w:val="20"/>
          <w:lang w:eastAsia="ru-RU"/>
        </w:rPr>
        <w:t>L0000 – L9990</w:t>
      </w:r>
      <w:r w:rsidRPr="003D4A9B">
        <w:rPr>
          <w:rFonts w:ascii="Times New Roman" w:eastAsia="Times New Roman" w:hAnsi="Times New Roman" w:cs="Times New Roman"/>
          <w:spacing w:val="-10"/>
          <w:sz w:val="24"/>
          <w:szCs w:val="20"/>
          <w:lang w:eastAsia="ru-RU"/>
        </w:rPr>
        <w:t xml:space="preserve"> – для отражения расходов бюджетов муниципальных образований Республики Башкортостан (в том числе </w:t>
      </w:r>
      <w:r w:rsidRPr="003D4A9B">
        <w:rPr>
          <w:rFonts w:ascii="Times New Roman" w:eastAsia="Times New Roman" w:hAnsi="Times New Roman" w:cs="Times New Roman"/>
          <w:sz w:val="24"/>
          <w:szCs w:val="20"/>
          <w:lang w:eastAsia="ru-RU"/>
        </w:rPr>
        <w:t xml:space="preserve">расходов на предоставление межбюджетных трансфертов бюджетам </w:t>
      </w:r>
      <w:r w:rsidRPr="003D4A9B">
        <w:rPr>
          <w:rFonts w:ascii="Times New Roman" w:eastAsia="Times New Roman" w:hAnsi="Times New Roman" w:cs="Times New Roman"/>
          <w:spacing w:val="-10"/>
          <w:sz w:val="24"/>
          <w:szCs w:val="20"/>
          <w:lang w:eastAsia="ru-RU"/>
        </w:rPr>
        <w:t xml:space="preserve">поселений Республики Башкортостан), в целях софинансирования </w:t>
      </w:r>
      <w:r w:rsidRPr="003D4A9B">
        <w:rPr>
          <w:rFonts w:ascii="Times New Roman" w:eastAsia="Times New Roman" w:hAnsi="Times New Roman" w:cs="Times New Roman"/>
          <w:color w:val="000000"/>
          <w:sz w:val="24"/>
          <w:szCs w:val="20"/>
          <w:lang w:eastAsia="ru-RU"/>
        </w:rPr>
        <w:t>которых бюджету Республики Башкортостан предоставляются из федерального бюджета субсидии и иные межбюджетные трансферты.</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Коды направлений расходов, содержащие значения </w:t>
      </w:r>
      <w:r w:rsidRPr="003D4A9B">
        <w:rPr>
          <w:rFonts w:ascii="Times New Roman" w:eastAsia="Times New Roman" w:hAnsi="Times New Roman" w:cs="Times New Roman"/>
          <w:color w:val="000000"/>
          <w:sz w:val="24"/>
          <w:szCs w:val="24"/>
          <w:lang w:val="en-US" w:eastAsia="ru-RU"/>
        </w:rPr>
        <w:t>R</w:t>
      </w:r>
      <w:r w:rsidRPr="003D4A9B">
        <w:rPr>
          <w:rFonts w:ascii="Times New Roman" w:eastAsia="Times New Roman" w:hAnsi="Times New Roman" w:cs="Times New Roman"/>
          <w:color w:val="000000"/>
          <w:sz w:val="24"/>
          <w:szCs w:val="24"/>
          <w:lang w:eastAsia="ru-RU"/>
        </w:rPr>
        <w:t xml:space="preserve">0000 - </w:t>
      </w:r>
      <w:r w:rsidRPr="003D4A9B">
        <w:rPr>
          <w:rFonts w:ascii="Times New Roman" w:eastAsia="Times New Roman" w:hAnsi="Times New Roman" w:cs="Times New Roman"/>
          <w:color w:val="000000"/>
          <w:sz w:val="24"/>
          <w:szCs w:val="24"/>
          <w:lang w:val="en-US" w:eastAsia="ru-RU"/>
        </w:rPr>
        <w:t>R</w:t>
      </w:r>
      <w:r w:rsidRPr="003D4A9B">
        <w:rPr>
          <w:rFonts w:ascii="Times New Roman" w:eastAsia="Times New Roman" w:hAnsi="Times New Roman" w:cs="Times New Roman"/>
          <w:color w:val="000000"/>
          <w:sz w:val="24"/>
          <w:szCs w:val="24"/>
          <w:lang w:eastAsia="ru-RU"/>
        </w:rPr>
        <w:t xml:space="preserve">9990, </w:t>
      </w:r>
      <w:r w:rsidRPr="003D4A9B">
        <w:rPr>
          <w:rFonts w:ascii="Times New Roman" w:eastAsia="Times New Roman" w:hAnsi="Times New Roman" w:cs="Times New Roman"/>
          <w:color w:val="000000"/>
          <w:sz w:val="24"/>
          <w:szCs w:val="24"/>
          <w:lang w:val="en-US" w:eastAsia="ru-RU"/>
        </w:rPr>
        <w:t>L</w:t>
      </w:r>
      <w:r w:rsidRPr="003D4A9B">
        <w:rPr>
          <w:rFonts w:ascii="Times New Roman" w:eastAsia="Times New Roman" w:hAnsi="Times New Roman" w:cs="Times New Roman"/>
          <w:color w:val="000000"/>
          <w:sz w:val="24"/>
          <w:szCs w:val="24"/>
          <w:lang w:eastAsia="ru-RU"/>
        </w:rPr>
        <w:t xml:space="preserve">0000 - </w:t>
      </w:r>
      <w:r w:rsidRPr="003D4A9B">
        <w:rPr>
          <w:rFonts w:ascii="Times New Roman" w:eastAsia="Times New Roman" w:hAnsi="Times New Roman" w:cs="Times New Roman"/>
          <w:color w:val="000000"/>
          <w:sz w:val="24"/>
          <w:szCs w:val="24"/>
          <w:lang w:val="en-US" w:eastAsia="ru-RU"/>
        </w:rPr>
        <w:t>L</w:t>
      </w:r>
      <w:r w:rsidRPr="003D4A9B">
        <w:rPr>
          <w:rFonts w:ascii="Times New Roman" w:eastAsia="Times New Roman" w:hAnsi="Times New Roman" w:cs="Times New Roman"/>
          <w:color w:val="000000"/>
          <w:sz w:val="24"/>
          <w:szCs w:val="24"/>
          <w:lang w:eastAsia="ru-RU"/>
        </w:rPr>
        <w:t>9990, не используются для отражения расходов бюджета Республики Башкортостан и бюджетов муниципальных образований на реализацию региональных проектов.</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При формировании кодов целевых статей расходов бюджета Республики Башкортостан, бюджетов муниципальных образований, содержащих направления расходов </w:t>
      </w:r>
      <w:r w:rsidRPr="003D4A9B">
        <w:rPr>
          <w:rFonts w:ascii="Times New Roman" w:eastAsia="Times New Roman" w:hAnsi="Times New Roman" w:cs="Times New Roman"/>
          <w:color w:val="000000"/>
          <w:sz w:val="24"/>
          <w:szCs w:val="24"/>
          <w:lang w:val="en-US" w:eastAsia="ru-RU"/>
        </w:rPr>
        <w:t>R</w:t>
      </w:r>
      <w:r w:rsidRPr="003D4A9B">
        <w:rPr>
          <w:rFonts w:ascii="Times New Roman" w:eastAsia="Times New Roman" w:hAnsi="Times New Roman" w:cs="Times New Roman"/>
          <w:color w:val="000000"/>
          <w:sz w:val="24"/>
          <w:szCs w:val="24"/>
          <w:lang w:eastAsia="ru-RU"/>
        </w:rPr>
        <w:t xml:space="preserve">0000 - </w:t>
      </w:r>
      <w:r w:rsidRPr="003D4A9B">
        <w:rPr>
          <w:rFonts w:ascii="Times New Roman" w:eastAsia="Times New Roman" w:hAnsi="Times New Roman" w:cs="Times New Roman"/>
          <w:color w:val="000000"/>
          <w:sz w:val="24"/>
          <w:szCs w:val="24"/>
          <w:lang w:val="en-US" w:eastAsia="ru-RU"/>
        </w:rPr>
        <w:t>R</w:t>
      </w:r>
      <w:r w:rsidRPr="003D4A9B">
        <w:rPr>
          <w:rFonts w:ascii="Times New Roman" w:eastAsia="Times New Roman" w:hAnsi="Times New Roman" w:cs="Times New Roman"/>
          <w:color w:val="000000"/>
          <w:sz w:val="24"/>
          <w:szCs w:val="24"/>
          <w:lang w:eastAsia="ru-RU"/>
        </w:rPr>
        <w:t xml:space="preserve">9990, </w:t>
      </w:r>
      <w:r w:rsidRPr="003D4A9B">
        <w:rPr>
          <w:rFonts w:ascii="Times New Roman" w:eastAsia="Times New Roman" w:hAnsi="Times New Roman" w:cs="Times New Roman"/>
          <w:color w:val="000000"/>
          <w:sz w:val="24"/>
          <w:szCs w:val="24"/>
          <w:lang w:val="en-US" w:eastAsia="ru-RU"/>
        </w:rPr>
        <w:t>L</w:t>
      </w:r>
      <w:r w:rsidRPr="003D4A9B">
        <w:rPr>
          <w:rFonts w:ascii="Times New Roman" w:eastAsia="Times New Roman" w:hAnsi="Times New Roman" w:cs="Times New Roman"/>
          <w:color w:val="000000"/>
          <w:sz w:val="24"/>
          <w:szCs w:val="24"/>
          <w:lang w:eastAsia="ru-RU"/>
        </w:rPr>
        <w:t xml:space="preserve">0000 - </w:t>
      </w:r>
      <w:r w:rsidRPr="003D4A9B">
        <w:rPr>
          <w:rFonts w:ascii="Times New Roman" w:eastAsia="Times New Roman" w:hAnsi="Times New Roman" w:cs="Times New Roman"/>
          <w:color w:val="000000"/>
          <w:sz w:val="24"/>
          <w:szCs w:val="24"/>
          <w:lang w:val="en-US" w:eastAsia="ru-RU"/>
        </w:rPr>
        <w:t>L</w:t>
      </w:r>
      <w:r w:rsidRPr="003D4A9B">
        <w:rPr>
          <w:rFonts w:ascii="Times New Roman" w:eastAsia="Times New Roman" w:hAnsi="Times New Roman" w:cs="Times New Roman"/>
          <w:color w:val="000000"/>
          <w:sz w:val="24"/>
          <w:szCs w:val="24"/>
          <w:lang w:eastAsia="ru-RU"/>
        </w:rPr>
        <w:t>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3D4A9B" w:rsidRPr="003D4A9B" w:rsidRDefault="003D4A9B" w:rsidP="003D4A9B">
      <w:pPr>
        <w:widowControl w:val="0"/>
        <w:numPr>
          <w:ilvl w:val="0"/>
          <w:numId w:val="35"/>
        </w:numPr>
        <w:tabs>
          <w:tab w:val="left" w:pos="950"/>
        </w:tabs>
        <w:spacing w:after="0" w:line="274" w:lineRule="exact"/>
        <w:ind w:lef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pacing w:val="-10"/>
          <w:sz w:val="24"/>
          <w:szCs w:val="24"/>
          <w:lang w:eastAsia="ru-RU"/>
        </w:rPr>
        <w:t>4)</w:t>
      </w:r>
      <w:r w:rsidRPr="003D4A9B">
        <w:rPr>
          <w:rFonts w:ascii="Times New Roman" w:eastAsia="Times New Roman" w:hAnsi="Times New Roman" w:cs="Times New Roman"/>
          <w:color w:val="000000"/>
          <w:spacing w:val="-10"/>
          <w:sz w:val="24"/>
          <w:szCs w:val="24"/>
          <w:lang w:val="en-US" w:eastAsia="ru-RU"/>
        </w:rPr>
        <w:t> </w:t>
      </w:r>
      <w:r w:rsidRPr="003D4A9B">
        <w:rPr>
          <w:rFonts w:ascii="Times New Roman" w:eastAsia="Times New Roman" w:hAnsi="Times New Roman" w:cs="Times New Roman"/>
          <w:color w:val="000000"/>
          <w:sz w:val="24"/>
          <w:szCs w:val="24"/>
          <w:lang w:eastAsia="ru-RU"/>
        </w:rPr>
        <w:t>70000 - 79990 - для отражения:</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(за исключением предоставляемых за счет межбюджетных трансфертов из федерального бюджета);</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расходов бюджетов муниципальных образований (в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 в целях финансового обеспечения которых бюджетам муниципальных образований предоставляются из бюджета Республики Башкортостан субвенции и иные межбюджетные трансферты.</w:t>
      </w:r>
    </w:p>
    <w:p w:rsidR="003D4A9B" w:rsidRPr="003D4A9B" w:rsidRDefault="003D4A9B" w:rsidP="003D4A9B">
      <w:pPr>
        <w:spacing w:after="0" w:line="240" w:lineRule="auto"/>
        <w:ind w:firstLine="709"/>
        <w:jc w:val="both"/>
        <w:rPr>
          <w:rFonts w:ascii="Times New Roman" w:eastAsia="Times New Roman" w:hAnsi="Times New Roman" w:cs="Times New Roman"/>
          <w:spacing w:val="-10"/>
          <w:sz w:val="24"/>
          <w:szCs w:val="20"/>
          <w:lang w:eastAsia="ru-RU"/>
        </w:rPr>
      </w:pPr>
      <w:r w:rsidRPr="003D4A9B">
        <w:rPr>
          <w:rFonts w:ascii="Times New Roman" w:eastAsia="Times New Roman" w:hAnsi="Times New Roman" w:cs="Times New Roman"/>
          <w:sz w:val="24"/>
          <w:szCs w:val="20"/>
          <w:lang w:eastAsia="ru-RU"/>
        </w:rPr>
        <w:t>5)</w:t>
      </w:r>
      <w:r w:rsidRPr="003D4A9B">
        <w:rPr>
          <w:rFonts w:ascii="Times New Roman" w:eastAsia="Calibri" w:hAnsi="Times New Roman" w:cs="Times New Roman"/>
          <w:sz w:val="24"/>
          <w:szCs w:val="20"/>
          <w:lang w:eastAsia="ru-RU"/>
        </w:rPr>
        <w:t> </w:t>
      </w:r>
      <w:r w:rsidRPr="003D4A9B">
        <w:rPr>
          <w:rFonts w:ascii="Times New Roman" w:eastAsia="Times New Roman" w:hAnsi="Times New Roman" w:cs="Times New Roman"/>
          <w:sz w:val="24"/>
          <w:szCs w:val="20"/>
          <w:lang w:eastAsia="ru-RU"/>
        </w:rPr>
        <w:t xml:space="preserve">S0000 – S9990 – </w:t>
      </w:r>
      <w:r w:rsidRPr="003D4A9B">
        <w:rPr>
          <w:rFonts w:ascii="Times New Roman" w:eastAsia="Times New Roman" w:hAnsi="Times New Roman" w:cs="Times New Roman"/>
          <w:spacing w:val="-10"/>
          <w:sz w:val="24"/>
          <w:szCs w:val="20"/>
          <w:lang w:eastAsia="ru-RU"/>
        </w:rPr>
        <w:t>для отражения расходов бюджетов муниципальных образований (</w:t>
      </w:r>
      <w:r w:rsidRPr="003D4A9B">
        <w:rPr>
          <w:rFonts w:ascii="Times New Roman" w:eastAsia="Times New Roman" w:hAnsi="Times New Roman" w:cs="Times New Roman"/>
          <w:sz w:val="24"/>
          <w:szCs w:val="20"/>
          <w:lang w:eastAsia="ru-RU"/>
        </w:rPr>
        <w:t>в том числе расходов муниципальных районов Республики Башкортостан на предоставление межбюджетных трансфертов бюджетам поселений Республики Башкортостан</w:t>
      </w:r>
      <w:r w:rsidRPr="003D4A9B">
        <w:rPr>
          <w:rFonts w:ascii="Times New Roman" w:eastAsia="Times New Roman" w:hAnsi="Times New Roman" w:cs="Times New Roman"/>
          <w:spacing w:val="-10"/>
          <w:sz w:val="24"/>
          <w:szCs w:val="20"/>
          <w:lang w:eastAsia="ru-RU"/>
        </w:rPr>
        <w:t xml:space="preserve">),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(которые не софинансируются из федерального бюджета </w:t>
      </w:r>
      <w:r w:rsidRPr="003D4A9B">
        <w:rPr>
          <w:rFonts w:ascii="Times New Roman" w:eastAsia="Times New Roman" w:hAnsi="Times New Roman" w:cs="Times New Roman"/>
          <w:sz w:val="24"/>
          <w:szCs w:val="20"/>
          <w:lang w:eastAsia="ru-RU"/>
        </w:rPr>
        <w:t>и бюджетов государственных внебюджетных фондов Российской Федерации</w:t>
      </w:r>
      <w:r w:rsidRPr="003D4A9B">
        <w:rPr>
          <w:rFonts w:ascii="Times New Roman" w:eastAsia="Times New Roman" w:hAnsi="Times New Roman" w:cs="Times New Roman"/>
          <w:spacing w:val="-10"/>
          <w:sz w:val="24"/>
          <w:szCs w:val="20"/>
          <w:lang w:eastAsia="ru-RU"/>
        </w:rPr>
        <w:t>).</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При формировании кодов целевых статей расходов бюджетов муниципальных образований,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lastRenderedPageBreak/>
        <w:t>Отражение расходов бюджета Республики Башкортостан и бюджетов муниципальных образований,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Республики Башкортостан, бюджетов муниципальных образований,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(бюджета государственных 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w:t>
      </w:r>
    </w:p>
    <w:p w:rsidR="003D4A9B" w:rsidRPr="003D4A9B" w:rsidRDefault="003D4A9B" w:rsidP="003D4A9B">
      <w:pPr>
        <w:widowControl w:val="0"/>
        <w:spacing w:after="0" w:line="306"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Коды направлений расходов, содержащие значения 98700 - 98799, используются для отражения расходов бюджета Республики Башкортостан на закупку работ (услуг) по информационному освещению деятельности органов государственной власти Республики</w:t>
      </w:r>
    </w:p>
    <w:p w:rsidR="003D4A9B" w:rsidRPr="003D4A9B" w:rsidRDefault="003D4A9B" w:rsidP="003D4A9B">
      <w:pPr>
        <w:widowControl w:val="0"/>
        <w:spacing w:after="0" w:line="240" w:lineRule="exact"/>
        <w:ind w:left="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Башкортостан и поддержку средств массовой информации.</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Отражение расходов бюджета</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4-5 разряда кода целевой статьи расходов бюджета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5 к настоящему Порядку.</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Расходы бюджета Республики Башкортостан на реализацию региональных проектов, в целях финансового обеспечения (софинансирования) которых бюджету Республики Башкортостан предоставляются из федерального бюджета межбюджетные трансферты (в том числе расходы на предоставление целевых межбюджетных трансфертов бюджетам муниципальных образований), а также расходы бюджетов муниципальных образований, источником финансового обеспечения которых являются указанные целевые межбюджетные трансферты, отражаются по целевым статьям расходов бюджета Республики Башкортостан (бюджетов муниципальных образований),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Республики Башкортостан (муниципального образования).</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Коды направлений расходов, содержащие значения М0000 - М9990, используются для отражения расходов бюджета Республики Башкортостан на предоставление межбюджетных трансфертов из бюджета Республики Башкортостан бюджетам муниципальных образований на реализацию региональных проектов (за исключением предоставляемых за счет межбюджетных трансфертов из федерального бюджета), а также расходов бюджетов муниципальных образований, источником финансового обеспечения которых являются указанные целевые межбюджетные трансферты.</w:t>
      </w:r>
    </w:p>
    <w:p w:rsidR="003D4A9B" w:rsidRPr="003D4A9B" w:rsidRDefault="003D4A9B" w:rsidP="003D4A9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lang w:eastAsia="ru-RU"/>
        </w:rPr>
      </w:pPr>
      <w:hyperlink w:anchor="Par3608" w:history="1">
        <w:r w:rsidRPr="003D4A9B">
          <w:rPr>
            <w:rFonts w:ascii="Times New Roman" w:eastAsia="Times New Roman" w:hAnsi="Times New Roman" w:cs="Times New Roman"/>
            <w:sz w:val="24"/>
            <w:szCs w:val="20"/>
            <w:lang w:eastAsia="ru-RU"/>
          </w:rPr>
          <w:t>Перечень</w:t>
        </w:r>
      </w:hyperlink>
      <w:r w:rsidRPr="003D4A9B">
        <w:rPr>
          <w:rFonts w:ascii="Times New Roman" w:eastAsia="Times New Roman" w:hAnsi="Times New Roman" w:cs="Times New Roman"/>
          <w:sz w:val="24"/>
          <w:szCs w:val="20"/>
          <w:lang w:eastAsia="ru-RU"/>
        </w:rPr>
        <w:t xml:space="preserve"> главных распорядителей средств бюджета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муниципального района Мишкинский район Республики Башкортостан установлен в приложении № 1 к настоящему Порядку.</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Правила применения целевых статей расходов </w:t>
      </w:r>
      <w:r w:rsidRPr="003D4A9B">
        <w:rPr>
          <w:rFonts w:ascii="Times New Roman" w:eastAsia="Times New Roman" w:hAnsi="Times New Roman" w:cs="Times New Roman"/>
          <w:spacing w:val="-10"/>
          <w:sz w:val="24"/>
          <w:szCs w:val="20"/>
          <w:lang w:eastAsia="ru-RU"/>
        </w:rPr>
        <w:t>бюджета</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pacing w:val="-10"/>
          <w:sz w:val="24"/>
          <w:szCs w:val="20"/>
          <w:lang w:eastAsia="ru-RU"/>
        </w:rPr>
        <w:t xml:space="preserve"> </w:t>
      </w:r>
      <w:r w:rsidRPr="003D4A9B">
        <w:rPr>
          <w:rFonts w:ascii="Times New Roman" w:eastAsia="Times New Roman" w:hAnsi="Times New Roman" w:cs="Times New Roman"/>
          <w:sz w:val="24"/>
          <w:szCs w:val="20"/>
          <w:lang w:eastAsia="ru-RU"/>
        </w:rPr>
        <w:t xml:space="preserve">муниципального района Мишкинский район </w:t>
      </w:r>
      <w:r w:rsidRPr="003D4A9B">
        <w:rPr>
          <w:rFonts w:ascii="Times New Roman" w:eastAsia="Times New Roman" w:hAnsi="Times New Roman" w:cs="Times New Roman"/>
          <w:spacing w:val="-10"/>
          <w:sz w:val="24"/>
          <w:szCs w:val="20"/>
          <w:lang w:eastAsia="ru-RU"/>
        </w:rPr>
        <w:t xml:space="preserve">Республики Башкортостан </w:t>
      </w:r>
      <w:r w:rsidRPr="003D4A9B">
        <w:rPr>
          <w:rFonts w:ascii="Times New Roman" w:eastAsia="Times New Roman" w:hAnsi="Times New Roman" w:cs="Times New Roman"/>
          <w:sz w:val="24"/>
          <w:szCs w:val="20"/>
          <w:lang w:eastAsia="ru-RU"/>
        </w:rPr>
        <w:t xml:space="preserve">установлены в пункте 2 раздела </w:t>
      </w:r>
      <w:r w:rsidRPr="003D4A9B">
        <w:rPr>
          <w:rFonts w:ascii="Times New Roman" w:eastAsia="Times New Roman" w:hAnsi="Times New Roman" w:cs="Times New Roman"/>
          <w:sz w:val="24"/>
          <w:szCs w:val="20"/>
          <w:lang w:val="en-US" w:eastAsia="ru-RU"/>
        </w:rPr>
        <w:t>I</w:t>
      </w:r>
      <w:r w:rsidRPr="003D4A9B">
        <w:rPr>
          <w:rFonts w:ascii="Times New Roman" w:eastAsia="Times New Roman" w:hAnsi="Times New Roman" w:cs="Times New Roman"/>
          <w:sz w:val="24"/>
          <w:szCs w:val="20"/>
          <w:lang w:eastAsia="ru-RU"/>
        </w:rPr>
        <w:t xml:space="preserve"> настоящего Порядка.</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Перечень целевых статей расходов, задействованных в бюджете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 xml:space="preserve">муниципального района Мишкинский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3D4A9B">
        <w:rPr>
          <w:rFonts w:ascii="Times New Roman" w:eastAsia="Times New Roman" w:hAnsi="Times New Roman" w:cs="Times New Roman"/>
          <w:spacing w:val="-10"/>
          <w:sz w:val="24"/>
          <w:szCs w:val="20"/>
          <w:lang w:eastAsia="ru-RU"/>
        </w:rPr>
        <w:t xml:space="preserve">бюджета </w:t>
      </w:r>
      <w:r w:rsidRPr="003D4A9B">
        <w:rPr>
          <w:rFonts w:ascii="Times New Roman" w:eastAsia="Times New Roman" w:hAnsi="Times New Roman" w:cs="Times New Roman"/>
          <w:bCs/>
          <w:sz w:val="24"/>
          <w:szCs w:val="20"/>
          <w:lang w:eastAsia="ru-RU"/>
        </w:rPr>
        <w:t xml:space="preserve">сельского поселения </w:t>
      </w:r>
      <w:r w:rsidRPr="003D4A9B">
        <w:rPr>
          <w:rFonts w:ascii="Times New Roman" w:eastAsia="Times New Roman" w:hAnsi="Times New Roman" w:cs="Times New Roman"/>
          <w:bCs/>
          <w:sz w:val="24"/>
          <w:szCs w:val="20"/>
          <w:lang w:eastAsia="ru-RU"/>
        </w:rPr>
        <w:lastRenderedPageBreak/>
        <w:t>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 xml:space="preserve">муниципального района Мишкинский район </w:t>
      </w:r>
      <w:r w:rsidRPr="003D4A9B">
        <w:rPr>
          <w:rFonts w:ascii="Times New Roman" w:eastAsia="Times New Roman" w:hAnsi="Times New Roman" w:cs="Times New Roman"/>
          <w:spacing w:val="-10"/>
          <w:sz w:val="24"/>
          <w:szCs w:val="20"/>
          <w:lang w:eastAsia="ru-RU"/>
        </w:rPr>
        <w:t>Республики Башкортостан</w:t>
      </w:r>
      <w:r w:rsidRPr="003D4A9B">
        <w:rPr>
          <w:rFonts w:ascii="Times New Roman" w:eastAsia="Times New Roman" w:hAnsi="Times New Roman" w:cs="Times New Roman"/>
          <w:sz w:val="24"/>
          <w:szCs w:val="20"/>
          <w:lang w:eastAsia="ru-RU"/>
        </w:rPr>
        <w:t xml:space="preserve"> установлен в приложении № 2 к настоящему Порядку.</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bookmarkStart w:id="3" w:name="Par60"/>
      <w:bookmarkEnd w:id="3"/>
      <w:r w:rsidRPr="003D4A9B">
        <w:rPr>
          <w:rFonts w:ascii="Times New Roman" w:eastAsia="Times New Roman" w:hAnsi="Times New Roman" w:cs="Times New Roman"/>
          <w:sz w:val="24"/>
          <w:szCs w:val="20"/>
          <w:lang w:eastAsia="ru-RU"/>
        </w:rPr>
        <w:t xml:space="preserve">Расходы бюджета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 xml:space="preserve">муниципального района Мишкинский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в том числе находящихся в их ведении муниципальных казенных учреждений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b/>
          <w:bCs/>
          <w:sz w:val="24"/>
          <w:szCs w:val="20"/>
          <w:lang w:eastAsia="ru-RU"/>
        </w:rPr>
        <w:t xml:space="preserve"> </w:t>
      </w:r>
      <w:r w:rsidRPr="003D4A9B">
        <w:rPr>
          <w:rFonts w:ascii="Times New Roman" w:eastAsia="Times New Roman" w:hAnsi="Times New Roman" w:cs="Times New Roman"/>
          <w:sz w:val="24"/>
          <w:szCs w:val="20"/>
          <w:lang w:eastAsia="ru-RU"/>
        </w:rPr>
        <w:t>муниципального района Мишкинский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r w:rsidRPr="003D4A9B">
        <w:rPr>
          <w:rFonts w:ascii="Times New Roman" w:eastAsia="Times New Roman" w:hAnsi="Times New Roman" w:cs="Times New Roman"/>
          <w:sz w:val="24"/>
          <w:szCs w:val="20"/>
        </w:rPr>
        <w:t>2.</w:t>
      </w:r>
      <w:r w:rsidRPr="003D4A9B">
        <w:rPr>
          <w:rFonts w:ascii="Times New Roman" w:eastAsia="Times New Roman" w:hAnsi="Times New Roman" w:cs="Times New Roman"/>
          <w:sz w:val="24"/>
          <w:szCs w:val="20"/>
          <w:lang w:val="en-US"/>
        </w:rPr>
        <w:t> </w:t>
      </w:r>
      <w:r w:rsidRPr="003D4A9B">
        <w:rPr>
          <w:rFonts w:ascii="Times New Roman" w:eastAsia="Times New Roman" w:hAnsi="Times New Roman" w:cs="Times New Roman"/>
          <w:sz w:val="24"/>
          <w:szCs w:val="20"/>
        </w:rPr>
        <w:t>Перечень и правила отнесения расходов бюджета</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rPr>
        <w:t xml:space="preserve"> </w:t>
      </w:r>
      <w:r w:rsidRPr="003D4A9B">
        <w:rPr>
          <w:rFonts w:ascii="Times New Roman" w:eastAsia="Times New Roman" w:hAnsi="Times New Roman" w:cs="Times New Roman"/>
          <w:sz w:val="24"/>
          <w:szCs w:val="20"/>
          <w:lang w:eastAsia="ru-RU"/>
        </w:rPr>
        <w:t xml:space="preserve">муниципального района Мишкинский район </w:t>
      </w:r>
      <w:r w:rsidRPr="003D4A9B">
        <w:rPr>
          <w:rFonts w:ascii="Times New Roman" w:eastAsia="Times New Roman" w:hAnsi="Times New Roman" w:cs="Times New Roman"/>
          <w:sz w:val="24"/>
          <w:szCs w:val="20"/>
        </w:rPr>
        <w:t>Республики Башкортостан на соответствующие направления расходов.</w:t>
      </w:r>
    </w:p>
    <w:p w:rsidR="003D4A9B" w:rsidRPr="003D4A9B" w:rsidRDefault="003D4A9B" w:rsidP="003D4A9B">
      <w:pPr>
        <w:autoSpaceDE w:val="0"/>
        <w:autoSpaceDN w:val="0"/>
        <w:adjustRightInd w:val="0"/>
        <w:spacing w:after="0" w:line="240" w:lineRule="auto"/>
        <w:ind w:firstLine="709"/>
        <w:jc w:val="both"/>
        <w:outlineLvl w:val="2"/>
        <w:rPr>
          <w:rFonts w:ascii="Times New Roman" w:eastAsia="Times New Roman" w:hAnsi="Times New Roman" w:cs="Times New Roman"/>
          <w:sz w:val="24"/>
          <w:szCs w:val="20"/>
        </w:rPr>
      </w:pPr>
    </w:p>
    <w:p w:rsidR="003D4A9B" w:rsidRPr="003D4A9B" w:rsidRDefault="003D4A9B" w:rsidP="003D4A9B">
      <w:pPr>
        <w:autoSpaceDE w:val="0"/>
        <w:autoSpaceDN w:val="0"/>
        <w:adjustRightInd w:val="0"/>
        <w:spacing w:after="0" w:line="240" w:lineRule="auto"/>
        <w:jc w:val="center"/>
        <w:outlineLvl w:val="3"/>
        <w:rPr>
          <w:rFonts w:ascii="Times New Roman" w:eastAsia="Times New Roman" w:hAnsi="Times New Roman" w:cs="Times New Roman"/>
          <w:b/>
          <w:sz w:val="24"/>
          <w:szCs w:val="20"/>
        </w:rPr>
      </w:pPr>
      <w:bookmarkStart w:id="4" w:name="Par61"/>
      <w:bookmarkStart w:id="5" w:name="Par62"/>
      <w:bookmarkEnd w:id="4"/>
      <w:bookmarkEnd w:id="5"/>
      <w:r w:rsidRPr="003D4A9B">
        <w:rPr>
          <w:rFonts w:ascii="Times New Roman" w:eastAsia="Calibri" w:hAnsi="Times New Roman" w:cs="Times New Roman"/>
          <w:b/>
          <w:sz w:val="24"/>
          <w:szCs w:val="20"/>
          <w:lang w:eastAsia="ru-RU"/>
        </w:rPr>
        <w:t>Направления расходов, увязываемые с программными (непрограммными) статьями целевых статей расходов бюджета муниципального района Мишкинский район Республики Башкортостан.</w:t>
      </w:r>
    </w:p>
    <w:p w:rsidR="003D4A9B" w:rsidRPr="003D4A9B" w:rsidRDefault="003D4A9B" w:rsidP="003D4A9B">
      <w:pPr>
        <w:autoSpaceDE w:val="0"/>
        <w:autoSpaceDN w:val="0"/>
        <w:adjustRightInd w:val="0"/>
        <w:spacing w:after="0" w:line="240" w:lineRule="auto"/>
        <w:ind w:firstLine="709"/>
        <w:jc w:val="both"/>
        <w:outlineLvl w:val="3"/>
        <w:rPr>
          <w:rFonts w:ascii="Times New Roman" w:eastAsia="Times New Roman" w:hAnsi="Times New Roman" w:cs="Times New Roman"/>
          <w:sz w:val="24"/>
          <w:szCs w:val="20"/>
        </w:rPr>
      </w:pPr>
    </w:p>
    <w:tbl>
      <w:tblPr>
        <w:tblW w:w="9508" w:type="dxa"/>
        <w:tblLayout w:type="fixed"/>
        <w:tblCellMar>
          <w:left w:w="10" w:type="dxa"/>
          <w:right w:w="10" w:type="dxa"/>
        </w:tblCellMar>
        <w:tblLook w:val="0000" w:firstRow="0" w:lastRow="0" w:firstColumn="0" w:lastColumn="0" w:noHBand="0" w:noVBand="0"/>
      </w:tblPr>
      <w:tblGrid>
        <w:gridCol w:w="860"/>
        <w:gridCol w:w="8648"/>
      </w:tblGrid>
      <w:tr w:rsidR="003D4A9B" w:rsidRPr="003D4A9B" w:rsidTr="008548B4">
        <w:trPr>
          <w:trHeight w:hRule="exact" w:val="533"/>
        </w:trPr>
        <w:tc>
          <w:tcPr>
            <w:tcW w:w="860" w:type="dxa"/>
            <w:tcBorders>
              <w:top w:val="single" w:sz="4" w:space="0" w:color="auto"/>
              <w:left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00220</w:t>
            </w:r>
          </w:p>
        </w:tc>
        <w:tc>
          <w:tcPr>
            <w:tcW w:w="8648" w:type="dxa"/>
            <w:tcBorders>
              <w:top w:val="single" w:sz="4" w:space="0" w:color="auto"/>
              <w:left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Проведение выборов в представительные органы муниципального образования</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02040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Аппараты органов государственной власти Республики Башкортостан</w:t>
            </w:r>
          </w:p>
        </w:tc>
      </w:tr>
      <w:tr w:rsidR="003D4A9B" w:rsidRPr="003D4A9B" w:rsidTr="008548B4">
        <w:trPr>
          <w:trHeight w:hRule="exact" w:val="572"/>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02080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Глава местной администрации (исполнительно-распорядительного органа муниципального образования)</w:t>
            </w:r>
          </w:p>
        </w:tc>
      </w:tr>
      <w:tr w:rsidR="003D4A9B" w:rsidRPr="003D4A9B" w:rsidTr="008548B4">
        <w:trPr>
          <w:trHeight w:hRule="exact" w:val="55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02290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Обеспечение приватизации и проведение предпродажной подготовки объектов приватизации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02300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Доплата к пенсии муниципальных служащих</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02990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Учреждения в сфере общегосударственного управления</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03150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Дорожное хозяйство</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03290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Поисковые и аварийно-спасательные учреждения</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03330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Проведение работ по землеустройству</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03560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в области коммунального хозяйства</w:t>
            </w:r>
          </w:p>
        </w:tc>
      </w:tr>
      <w:tr w:rsidR="003D4A9B" w:rsidRPr="003D4A9B" w:rsidTr="008548B4">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03610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Уплата взносов на капитальный ремонт в отношении помещений, находящихся в государственной или муниципальной собственности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07500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Резервные фонды местных администраций</w:t>
            </w:r>
          </w:p>
        </w:tc>
      </w:tr>
      <w:tr w:rsidR="003D4A9B" w:rsidRPr="003D4A9B" w:rsidTr="008548B4">
        <w:trPr>
          <w:trHeight w:hRule="exact" w:val="566"/>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09020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Оценка недвижимости, признание прав и регулирование отношений по государственной и муниципальной собственности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09040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Содержание и обслуживание муниципальной казны</w:t>
            </w:r>
          </w:p>
        </w:tc>
      </w:tr>
      <w:tr w:rsidR="003D4A9B" w:rsidRPr="003D4A9B" w:rsidTr="008548B4">
        <w:trPr>
          <w:trHeight w:hRule="exact" w:val="439"/>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10470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 xml:space="preserve">   24700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по профилактике терроризма и экстремизма</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26190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Учреждения в сфере сельского хозяйства, охраны и использования объектов животного мира</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41200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в области экологии и природопользования</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41870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в области физической культуры и спорта</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42090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Дошкольные образовательные организации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42190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Школы - детские сады, школы начальные, основные, средние и вечерние (сменные)</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42290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Школы-интернаты</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42390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Организации по внешкольной работе с детьми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42970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Переподготовка и повышение квалификации кадров</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43110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в сфере молодежной политики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43190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Учреждения в сфере молодежной политики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43240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Оздоровление детей за счет средств муниципальных образований</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bottom"/>
          </w:tcPr>
          <w:p w:rsidR="003D4A9B" w:rsidRPr="003D4A9B" w:rsidRDefault="003D4A9B" w:rsidP="003D4A9B">
            <w:pPr>
              <w:widowControl w:val="0"/>
              <w:spacing w:after="0" w:line="170" w:lineRule="exact"/>
              <w:ind w:left="12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43690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bottom"/>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для детей и молодежи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44090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Дворцы и дома культуры, другие учреждения культуры</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44290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Библиотеки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45190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Учреждения в сфере строительства, архитектуры и градостроительства</w:t>
            </w:r>
          </w:p>
        </w:tc>
      </w:tr>
      <w:tr w:rsidR="003D4A9B" w:rsidRPr="003D4A9B" w:rsidTr="008548B4">
        <w:trPr>
          <w:trHeight w:hRule="exact" w:val="730"/>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45290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48300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Организации, осуществляющие реализацию программ спортивной подготовки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48800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по развитию социального туризма</w:t>
            </w:r>
          </w:p>
        </w:tc>
      </w:tr>
      <w:tr w:rsidR="003D4A9B" w:rsidRPr="003D4A9B" w:rsidTr="008548B4">
        <w:trPr>
          <w:trHeight w:hRule="exact" w:val="569"/>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50970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51180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r>
      <w:tr w:rsidR="003D4A9B" w:rsidRPr="003D4A9B" w:rsidTr="008548B4">
        <w:trPr>
          <w:trHeight w:hRule="exact" w:val="568"/>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51200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D4A9B" w:rsidRPr="003D4A9B" w:rsidTr="008548B4">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51690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Обновление материально-технической базы для формирования у обучающихся современных технологических и гуманитарных навыков</w:t>
            </w:r>
          </w:p>
        </w:tc>
      </w:tr>
      <w:tr w:rsidR="003D4A9B" w:rsidRPr="003D4A9B" w:rsidTr="008548B4">
        <w:trPr>
          <w:trHeight w:hRule="exact" w:val="556"/>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52100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D4A9B" w:rsidRPr="003D4A9B" w:rsidTr="008548B4">
        <w:trPr>
          <w:trHeight w:hRule="exact" w:val="578"/>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52600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Выплата единовременного пособия при всех формах устройства детей, лишенных родительского попечения, в семью за счет средств федерального бюджета</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20"/>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54540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Создание модельных муниципальных библиотек</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54690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проведение Всероссийской переписи населения 2020 года</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55550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программ формирования современной городской среды</w:t>
            </w:r>
          </w:p>
        </w:tc>
      </w:tr>
      <w:tr w:rsidR="003D4A9B" w:rsidRPr="003D4A9B" w:rsidTr="008548B4">
        <w:trPr>
          <w:trHeight w:hRule="exact" w:val="562"/>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61320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3D4A9B">
              <w:rPr>
                <w:rFonts w:ascii="Times New Roman" w:eastAsia="Times New Roman" w:hAnsi="Times New Roman" w:cs="Times New Roman"/>
                <w:color w:val="000000"/>
                <w:shd w:val="clear" w:color="auto" w:fill="FFFFFF"/>
                <w:lang w:eastAsia="ru-RU"/>
              </w:rPr>
              <w:t xml:space="preserve">Бюджетные инвестиции в объекты капитального строительства собственности муниципальных </w:t>
            </w: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образований</w:t>
            </w:r>
          </w:p>
        </w:tc>
      </w:tr>
      <w:tr w:rsidR="003D4A9B" w:rsidRPr="003D4A9B" w:rsidTr="008548B4">
        <w:trPr>
          <w:trHeight w:hRule="exact" w:val="557"/>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61340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Субсидии иным некоммерческим организациям, не являющимся государственными (муниципальными) учреждениями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62870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в области сельскохозяйственного производства</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64410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Поддержка и мероприятия в сфере средств массовой информации</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64450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Публикация муниципальных правовых актов и иной официальной информации</w:t>
            </w:r>
          </w:p>
        </w:tc>
      </w:tr>
      <w:tr w:rsidR="003D4A9B" w:rsidRPr="003D4A9B" w:rsidTr="008548B4">
        <w:trPr>
          <w:trHeight w:hRule="exact" w:val="893"/>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r w:rsidRPr="003D4A9B">
              <w:rPr>
                <w:rFonts w:ascii="Times New Roman" w:eastAsia="Times New Roman" w:hAnsi="Times New Roman" w:cs="Times New Roman"/>
                <w:color w:val="000000"/>
                <w:shd w:val="clear" w:color="auto" w:fill="FFFFFF"/>
                <w:lang w:eastAsia="ru-RU"/>
              </w:rPr>
              <w:lastRenderedPageBreak/>
              <w:t>67483</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3D4A9B">
              <w:rPr>
                <w:rFonts w:ascii="Times New Roman" w:eastAsia="Times New Roman" w:hAnsi="Times New Roman" w:cs="Times New Roman"/>
                <w:color w:val="000000"/>
                <w:shd w:val="clear" w:color="auto" w:fill="FFFFFF"/>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D4A9B" w:rsidRPr="003D4A9B" w:rsidTr="008548B4">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r w:rsidRPr="003D4A9B">
              <w:rPr>
                <w:rFonts w:ascii="Times New Roman" w:eastAsia="Times New Roman" w:hAnsi="Times New Roman" w:cs="Times New Roman"/>
                <w:color w:val="000000"/>
                <w:shd w:val="clear" w:color="auto" w:fill="FFFFFF"/>
                <w:lang w:eastAsia="ru-RU"/>
              </w:rPr>
              <w:t>67484</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3D4A9B">
              <w:rPr>
                <w:rFonts w:ascii="Times New Roman" w:eastAsia="Times New Roman" w:hAnsi="Times New Roman" w:cs="Times New Roman"/>
                <w:color w:val="000000"/>
                <w:shd w:val="clear" w:color="auto" w:fill="FFFFFF"/>
                <w:lang w:eastAsia="ru-RU"/>
              </w:rPr>
              <w:t>Переселение граждан из аварийного жилищного фонда за счет средств бюджета Республики Башкортостан</w:t>
            </w:r>
          </w:p>
        </w:tc>
      </w:tr>
      <w:tr w:rsidR="003D4A9B" w:rsidRPr="003D4A9B" w:rsidTr="008548B4">
        <w:trPr>
          <w:trHeight w:hRule="exact" w:val="692"/>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val="en-US" w:eastAsia="ru-RU"/>
              </w:rPr>
            </w:pPr>
            <w:r w:rsidRPr="003D4A9B">
              <w:rPr>
                <w:rFonts w:ascii="Times New Roman" w:eastAsia="Times New Roman" w:hAnsi="Times New Roman" w:cs="Times New Roman"/>
                <w:color w:val="000000"/>
                <w:shd w:val="clear" w:color="auto" w:fill="FFFFFF"/>
                <w:lang w:eastAsia="ru-RU"/>
              </w:rPr>
              <w:t>6748</w:t>
            </w:r>
            <w:r w:rsidRPr="003D4A9B">
              <w:rPr>
                <w:rFonts w:ascii="Times New Roman" w:eastAsia="Times New Roman" w:hAnsi="Times New Roman" w:cs="Times New Roman"/>
                <w:color w:val="000000"/>
                <w:shd w:val="clear" w:color="auto" w:fill="FFFFFF"/>
                <w:lang w:val="en-US" w:eastAsia="ru-RU"/>
              </w:rPr>
              <w:t>S</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3D4A9B">
              <w:rPr>
                <w:rFonts w:ascii="Times New Roman" w:eastAsia="Times New Roman" w:hAnsi="Times New Roman" w:cs="Times New Roman"/>
                <w:color w:val="000000"/>
                <w:shd w:val="clear" w:color="auto" w:fill="FFFFFF"/>
                <w:lang w:eastAsia="ru-RU"/>
              </w:rPr>
              <w:t>Переселение граждан из аварийного жилищного фонда за счет средств местных бюджетов</w:t>
            </w:r>
          </w:p>
        </w:tc>
      </w:tr>
      <w:tr w:rsidR="003D4A9B" w:rsidRPr="003D4A9B" w:rsidTr="008548B4">
        <w:trPr>
          <w:trHeight w:hRule="exact" w:val="42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71020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Дотации на выравнивание бюджетной обеспеченности</w:t>
            </w:r>
          </w:p>
        </w:tc>
      </w:tr>
      <w:tr w:rsidR="003D4A9B" w:rsidRPr="003D4A9B" w:rsidTr="008548B4">
        <w:trPr>
          <w:trHeight w:hRule="exact" w:val="858"/>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r w:rsidR="003D4A9B" w:rsidRPr="003D4A9B" w:rsidTr="008548B4">
        <w:trPr>
          <w:trHeight w:hRule="exact" w:val="1848"/>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3D4A9B" w:rsidRPr="003D4A9B" w:rsidTr="008548B4">
        <w:trPr>
          <w:trHeight w:hRule="exact" w:val="170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73030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r>
      <w:tr w:rsidR="003D4A9B" w:rsidRPr="003D4A9B" w:rsidTr="008548B4">
        <w:trPr>
          <w:trHeight w:hRule="exact" w:val="1720"/>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r>
      <w:tr w:rsidR="003D4A9B" w:rsidRPr="003D4A9B" w:rsidTr="008548B4">
        <w:trPr>
          <w:trHeight w:hRule="exact" w:val="1545"/>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r>
      <w:tr w:rsidR="003D4A9B" w:rsidRPr="003D4A9B" w:rsidTr="008548B4">
        <w:trPr>
          <w:trHeight w:hRule="exact" w:val="57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73060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и осуществлению деятельности по опеке и попечительству</w:t>
            </w:r>
          </w:p>
        </w:tc>
      </w:tr>
      <w:tr w:rsidR="003D4A9B" w:rsidRPr="003D4A9B" w:rsidTr="008548B4">
        <w:trPr>
          <w:trHeight w:hRule="exact" w:val="709"/>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73080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r>
      <w:tr w:rsidR="003D4A9B" w:rsidRPr="003D4A9B" w:rsidTr="008548B4">
        <w:trPr>
          <w:trHeight w:hRule="exact" w:val="579"/>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73090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созданию и обеспечению деятельности административных комиссий</w:t>
            </w:r>
          </w:p>
        </w:tc>
      </w:tr>
      <w:tr w:rsidR="003D4A9B" w:rsidRPr="003D4A9B" w:rsidTr="008548B4">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73100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3D4A9B" w:rsidRPr="003D4A9B" w:rsidTr="008548B4">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73140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r>
      <w:tr w:rsidR="003D4A9B" w:rsidRPr="003D4A9B" w:rsidTr="008548B4">
        <w:trPr>
          <w:trHeight w:hRule="exact" w:val="1700"/>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73150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r>
      <w:tr w:rsidR="003D4A9B" w:rsidRPr="003D4A9B" w:rsidTr="008548B4">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73160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r>
      <w:tr w:rsidR="003D4A9B" w:rsidRPr="003D4A9B" w:rsidTr="008548B4">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73170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r>
      <w:tr w:rsidR="003D4A9B" w:rsidRPr="003D4A9B" w:rsidTr="008548B4">
        <w:trPr>
          <w:trHeight w:hRule="exact" w:val="740"/>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73180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отдыха и оздоровления детей-сирот</w:t>
            </w:r>
          </w:p>
        </w:tc>
      </w:tr>
      <w:tr w:rsidR="003D4A9B" w:rsidRPr="003D4A9B" w:rsidTr="008548B4">
        <w:trPr>
          <w:trHeight w:hRule="exact" w:val="872"/>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73190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r>
      <w:tr w:rsidR="003D4A9B" w:rsidRPr="003D4A9B" w:rsidTr="008548B4">
        <w:trPr>
          <w:trHeight w:hRule="exact" w:val="2096"/>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73300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r>
      <w:tr w:rsidR="003D4A9B" w:rsidRPr="003D4A9B" w:rsidTr="008548B4">
        <w:trPr>
          <w:trHeight w:hRule="exact" w:val="2003"/>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73310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r>
      <w:tr w:rsidR="003D4A9B" w:rsidRPr="003D4A9B" w:rsidTr="008548B4">
        <w:trPr>
          <w:trHeight w:hRule="exact" w:val="1267"/>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73340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r>
      <w:tr w:rsidR="003D4A9B" w:rsidRPr="003D4A9B" w:rsidTr="008548B4">
        <w:trPr>
          <w:trHeight w:hRule="exact" w:val="999"/>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73350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r>
      <w:tr w:rsidR="003D4A9B" w:rsidRPr="003D4A9B" w:rsidTr="008548B4">
        <w:trPr>
          <w:trHeight w:hRule="exact" w:val="985"/>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73360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r>
      <w:tr w:rsidR="003D4A9B" w:rsidRPr="003D4A9B" w:rsidTr="008548B4">
        <w:trPr>
          <w:trHeight w:hRule="exact" w:val="84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73370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74000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Иные безвозмездные и безвозвратные перечисления</w:t>
            </w:r>
          </w:p>
        </w:tc>
      </w:tr>
      <w:tr w:rsidR="003D4A9B" w:rsidRPr="003D4A9B" w:rsidTr="008548B4">
        <w:trPr>
          <w:trHeight w:hRule="exact" w:val="838"/>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74040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74050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Иные межбюджетные трансферты на премирование победителей республиканского конкурса «Лучший многоквартирный дом»</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99999</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Условно утвержденные расходы</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L0272</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мероприятий государственной программы Российской Федерации «Доступная среда»</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L4970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мероприятий по обеспечению жильем молодых семей</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L5190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Поддержка отрасли культуры</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L5765</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Улучшение жилищных условий граждан, проживающих в сельской местности</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Ь576Г</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Оказание финансовой поддержки по строительству жилого помещения (жилого дома), предоставляемого гражданам, проживающим на сельских территориях, по договору найма жилого помещения</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R0820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S2010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S2030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Текущее содержание введенных дополнительных мест в дошкольных образовательных организациях</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S2040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S2050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S2080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S2110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S2150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Реконструкция и строительство объектов общего образования</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S2160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Содержание, ремонт, капитальный ремонт, строительство и реконструкция автомобильных дорог общего пользования местного значения</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S2170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Осуществление мероприятий по обеспечению территории Республики Башкортостан документацией по планировке территорий</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S2180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Осуществление мероприятий по строительству инженерных коммуникаций к районам индивидуальной и массовой застройки</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S2190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Осуществление мероприятий по строительству распределительных газовых сетей в населенных пунктах Республики Башкортостан</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S2210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Субсидии на предоставление социальных выплат молодым семьям при рождении (усыновлении) ребенка (детей)</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S2240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по закупке техники для жилищно-коммунального хозяйства</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S2310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Мероприятия по улучшению систем наружного освещения населенных пунктов Республики Башкортостан</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S2320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Осуществление мероприятий по реконструкции и строительству объектов водоснабжения и водоотведения, электро - и теплоснабжения за счет средств местных бюджетов</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S2350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Обеспечение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 за счет средств местных бюджетов</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Капитальные вложения в объекты муниципальной собственности за счет средств местных бюджетов</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S2410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Осуществление мероприятий по переходу на поквартирные системы отопления и установке блочных котельных</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S2430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инвестиционных программ коммунальными организациями, осуществляющими регулируемую деятельность в сфере теплоснабжения</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S2471</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проектов развития общественной инфраструктуры, основанных на местных инициативах за счет средств местных бюджетов</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S2472</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S2473</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S2481</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3D4A9B" w:rsidRPr="003D4A9B" w:rsidTr="008548B4">
        <w:trPr>
          <w:trHeight w:hRule="exact" w:val="917"/>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S2490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Поддержка мероприятий муниципальных программ развития субъектов малого и среднего предпринимательства</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S2520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Реализация мероприятий по развитию образовательных организаций</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S2530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Проведение капитального и текущего ремонта и приобретение оборудования для муниципальных стационарных загородных детских оздоровительных лагерей</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S2550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Проведение комплексных кадастровых работ (за исключением расходов, софинансируемых за счет средств федерального бюджета)</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S2630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Обеспечение условий для реализации Всероссийского физкультурно-спортивного комплекса «Готов к труду и обороне» (ГТО)</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М2020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r w:rsidRPr="003D4A9B">
              <w:rPr>
                <w:rFonts w:ascii="Times New Roman" w:eastAsia="Times New Roman" w:hAnsi="Times New Roman" w:cs="Times New Roman"/>
                <w:color w:val="000000"/>
                <w:shd w:val="clear" w:color="auto" w:fill="FFFFFF"/>
                <w:lang w:eastAsia="ru-RU"/>
              </w:rPr>
              <w:t xml:space="preserve">Субсидии на осуществление мероприятий по созданию новых мест в общеобразовательных </w:t>
            </w: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организациях за счет капитального ремонта в рамках регионального проекта</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М2520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Субсидии на реализацию мероприятий по развитию образовательных организаций в рамках регионального проекта</w:t>
            </w:r>
          </w:p>
        </w:tc>
      </w:tr>
      <w:tr w:rsidR="003D4A9B" w:rsidRPr="003D4A9B" w:rsidTr="008548B4">
        <w:trPr>
          <w:trHeight w:hRule="exact" w:val="714"/>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М2570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Субсидии на реализацию мероприятий по развитию учреждений сферы культуры в рамках регионального проекта</w:t>
            </w:r>
          </w:p>
        </w:tc>
      </w:tr>
      <w:tr w:rsidR="003D4A9B" w:rsidRPr="003D4A9B" w:rsidTr="008548B4">
        <w:trPr>
          <w:trHeight w:hRule="exact" w:val="916"/>
        </w:trPr>
        <w:tc>
          <w:tcPr>
            <w:tcW w:w="860" w:type="dxa"/>
            <w:tcBorders>
              <w:top w:val="single" w:sz="4" w:space="0" w:color="auto"/>
              <w:left w:val="single" w:sz="4" w:space="0" w:color="auto"/>
              <w:bottom w:val="single" w:sz="4" w:space="0" w:color="auto"/>
            </w:tcBorders>
            <w:shd w:val="clear" w:color="auto" w:fill="FFFFFF"/>
            <w:vAlign w:val="center"/>
          </w:tcPr>
          <w:p w:rsidR="003D4A9B" w:rsidRPr="003D4A9B" w:rsidRDefault="003D4A9B" w:rsidP="003D4A9B">
            <w:pPr>
              <w:widowControl w:val="0"/>
              <w:spacing w:after="0" w:line="170" w:lineRule="exact"/>
              <w:jc w:val="center"/>
              <w:rPr>
                <w:rFonts w:ascii="Times New Roman" w:eastAsia="Times New Roman" w:hAnsi="Times New Roman" w:cs="Times New Roman"/>
                <w:color w:val="000000"/>
                <w:shd w:val="clear" w:color="auto" w:fill="FFFFFF"/>
                <w:lang w:eastAsia="ru-RU"/>
              </w:rPr>
            </w:pPr>
          </w:p>
          <w:p w:rsidR="003D4A9B" w:rsidRPr="003D4A9B" w:rsidRDefault="003D4A9B" w:rsidP="003D4A9B">
            <w:pPr>
              <w:widowControl w:val="0"/>
              <w:spacing w:after="0" w:line="170" w:lineRule="exact"/>
              <w:jc w:val="center"/>
              <w:rPr>
                <w:rFonts w:ascii="Times New Roman" w:eastAsia="Times New Roman" w:hAnsi="Times New Roman" w:cs="Times New Roman"/>
                <w:color w:val="000000"/>
                <w:sz w:val="24"/>
                <w:lang w:eastAsia="ru-RU"/>
              </w:rPr>
            </w:pPr>
            <w:r w:rsidRPr="003D4A9B">
              <w:rPr>
                <w:rFonts w:ascii="Times New Roman" w:eastAsia="Times New Roman" w:hAnsi="Times New Roman" w:cs="Times New Roman"/>
                <w:color w:val="000000"/>
                <w:shd w:val="clear" w:color="auto" w:fill="FFFFFF"/>
                <w:lang w:eastAsia="ru-RU"/>
              </w:rPr>
              <w:t>М2900</w:t>
            </w:r>
          </w:p>
        </w:tc>
        <w:tc>
          <w:tcPr>
            <w:tcW w:w="8648" w:type="dxa"/>
            <w:tcBorders>
              <w:top w:val="single" w:sz="4" w:space="0" w:color="auto"/>
              <w:left w:val="single" w:sz="4" w:space="0" w:color="auto"/>
              <w:bottom w:val="single" w:sz="4" w:space="0" w:color="auto"/>
              <w:right w:val="single" w:sz="4" w:space="0" w:color="auto"/>
            </w:tcBorders>
            <w:shd w:val="clear" w:color="auto" w:fill="FFFFFF"/>
            <w:vAlign w:val="center"/>
          </w:tcPr>
          <w:p w:rsidR="003D4A9B" w:rsidRPr="003D4A9B" w:rsidRDefault="003D4A9B" w:rsidP="003D4A9B">
            <w:pPr>
              <w:widowControl w:val="0"/>
              <w:spacing w:after="0" w:line="170" w:lineRule="exact"/>
              <w:ind w:left="100"/>
              <w:rPr>
                <w:rFonts w:ascii="Times New Roman" w:eastAsia="Times New Roman" w:hAnsi="Times New Roman" w:cs="Times New Roman"/>
                <w:color w:val="000000"/>
                <w:lang w:eastAsia="ru-RU"/>
              </w:rPr>
            </w:pPr>
            <w:r w:rsidRPr="003D4A9B">
              <w:rPr>
                <w:rFonts w:ascii="Times New Roman" w:eastAsia="Times New Roman" w:hAnsi="Times New Roman" w:cs="Times New Roman"/>
                <w:color w:val="000000"/>
                <w:shd w:val="clear" w:color="auto" w:fill="FFFFFF"/>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r>
    </w:tbl>
    <w:p w:rsidR="003D4A9B" w:rsidRPr="003D4A9B" w:rsidRDefault="003D4A9B" w:rsidP="003D4A9B">
      <w:pPr>
        <w:autoSpaceDE w:val="0"/>
        <w:autoSpaceDN w:val="0"/>
        <w:adjustRightInd w:val="0"/>
        <w:spacing w:after="0" w:line="240" w:lineRule="auto"/>
        <w:ind w:firstLine="709"/>
        <w:jc w:val="both"/>
        <w:outlineLvl w:val="3"/>
        <w:rPr>
          <w:rFonts w:ascii="Times New Roman" w:eastAsia="Times New Roman" w:hAnsi="Times New Roman" w:cs="Times New Roman"/>
          <w:sz w:val="24"/>
          <w:szCs w:val="20"/>
        </w:rPr>
      </w:pPr>
    </w:p>
    <w:p w:rsidR="003D4A9B" w:rsidRPr="003D4A9B" w:rsidRDefault="003D4A9B" w:rsidP="003D4A9B">
      <w:pPr>
        <w:widowControl w:val="0"/>
        <w:numPr>
          <w:ilvl w:val="0"/>
          <w:numId w:val="34"/>
        </w:numPr>
        <w:tabs>
          <w:tab w:val="left" w:pos="1134"/>
        </w:tabs>
        <w:spacing w:before="610" w:after="240" w:line="274" w:lineRule="exact"/>
        <w:ind w:right="1360"/>
        <w:jc w:val="both"/>
        <w:rPr>
          <w:rFonts w:ascii="Times New Roman" w:eastAsia="Times New Roman" w:hAnsi="Times New Roman" w:cs="Times New Roman"/>
          <w:b/>
          <w:color w:val="000000"/>
          <w:sz w:val="24"/>
          <w:szCs w:val="24"/>
          <w:lang w:eastAsia="ru-RU"/>
        </w:rPr>
      </w:pPr>
      <w:r w:rsidRPr="003D4A9B">
        <w:rPr>
          <w:rFonts w:ascii="Times New Roman" w:eastAsia="Times New Roman" w:hAnsi="Times New Roman" w:cs="Times New Roman"/>
          <w:b/>
          <w:color w:val="000000"/>
          <w:sz w:val="24"/>
          <w:szCs w:val="24"/>
          <w:lang w:eastAsia="ru-RU"/>
        </w:rPr>
        <w:t xml:space="preserve">        Установление, детализация и определение порядка   применения классификации источников финансирования дефицита бюджета</w:t>
      </w:r>
      <w:r w:rsidRPr="003D4A9B">
        <w:rPr>
          <w:rFonts w:ascii="Times New Roman" w:eastAsia="Times New Roman" w:hAnsi="Times New Roman" w:cs="Times New Roman"/>
          <w:b/>
          <w:bCs/>
          <w:color w:val="000000"/>
          <w:sz w:val="24"/>
          <w:szCs w:val="24"/>
          <w:lang w:eastAsia="ru-RU"/>
        </w:rPr>
        <w:t xml:space="preserve"> сельского поселения Камеевский сельсовет</w:t>
      </w:r>
      <w:r w:rsidRPr="003D4A9B">
        <w:rPr>
          <w:rFonts w:ascii="Times New Roman" w:eastAsia="Times New Roman" w:hAnsi="Times New Roman" w:cs="Times New Roman"/>
          <w:b/>
          <w:color w:val="000000"/>
          <w:sz w:val="24"/>
          <w:szCs w:val="24"/>
          <w:lang w:eastAsia="ru-RU"/>
        </w:rPr>
        <w:t xml:space="preserve"> муниципального района Мишкинский район Республики Башкортостан</w:t>
      </w:r>
    </w:p>
    <w:p w:rsidR="003D4A9B" w:rsidRPr="003D4A9B" w:rsidRDefault="003D4A9B" w:rsidP="003D4A9B">
      <w:pPr>
        <w:widowControl w:val="0"/>
        <w:spacing w:after="0" w:line="274" w:lineRule="exact"/>
        <w:ind w:left="20" w:right="20" w:firstLine="72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В рамках кода вида источников финансирования дефицита бюджета </w:t>
      </w:r>
      <w:r w:rsidRPr="003D4A9B">
        <w:rPr>
          <w:rFonts w:ascii="Times New Roman" w:eastAsia="Times New Roman" w:hAnsi="Times New Roman" w:cs="Times New Roman"/>
          <w:bCs/>
          <w:color w:val="000000"/>
          <w:sz w:val="24"/>
          <w:szCs w:val="24"/>
          <w:lang w:eastAsia="ru-RU"/>
        </w:rPr>
        <w:t>сельского поселения Камеевский сельсовет</w:t>
      </w:r>
      <w:r w:rsidRPr="003D4A9B">
        <w:rPr>
          <w:rFonts w:ascii="Times New Roman" w:eastAsia="Times New Roman" w:hAnsi="Times New Roman" w:cs="Times New Roman"/>
          <w:snapToGrid w:val="0"/>
          <w:color w:val="000000"/>
          <w:sz w:val="24"/>
          <w:szCs w:val="24"/>
          <w:lang w:eastAsia="ru-RU"/>
        </w:rPr>
        <w:t xml:space="preserve"> </w:t>
      </w:r>
      <w:r w:rsidRPr="003D4A9B">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 производится детализация подвида источников финансирования дефицитов бюджетов с учетом особенностей исполнения бюджета</w:t>
      </w:r>
      <w:r w:rsidRPr="003D4A9B">
        <w:rPr>
          <w:rFonts w:ascii="Times New Roman" w:eastAsia="Times New Roman" w:hAnsi="Times New Roman" w:cs="Times New Roman"/>
          <w:bCs/>
          <w:color w:val="000000"/>
          <w:sz w:val="24"/>
          <w:szCs w:val="24"/>
          <w:lang w:eastAsia="ru-RU"/>
        </w:rPr>
        <w:t xml:space="preserve"> сельского поселения Камеевский сельсовет</w:t>
      </w:r>
      <w:r w:rsidRPr="003D4A9B">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w:t>
      </w:r>
    </w:p>
    <w:p w:rsidR="003D4A9B" w:rsidRPr="003D4A9B" w:rsidRDefault="003D4A9B" w:rsidP="003D4A9B">
      <w:pPr>
        <w:widowControl w:val="0"/>
        <w:spacing w:after="240" w:line="274" w:lineRule="exact"/>
        <w:ind w:left="20" w:right="20" w:firstLine="72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Перечень кодов источников финансирования дефицита бюджета </w:t>
      </w:r>
      <w:r w:rsidRPr="003D4A9B">
        <w:rPr>
          <w:rFonts w:ascii="Times New Roman" w:eastAsia="Times New Roman" w:hAnsi="Times New Roman" w:cs="Times New Roman"/>
          <w:bCs/>
          <w:color w:val="000000"/>
          <w:sz w:val="24"/>
          <w:szCs w:val="24"/>
          <w:lang w:eastAsia="ru-RU"/>
        </w:rPr>
        <w:t>сельского поселения Камеевский сельсовет</w:t>
      </w:r>
      <w:r w:rsidRPr="003D4A9B">
        <w:rPr>
          <w:rFonts w:ascii="Times New Roman" w:eastAsia="Times New Roman" w:hAnsi="Times New Roman" w:cs="Times New Roman"/>
          <w:color w:val="000000"/>
          <w:sz w:val="24"/>
          <w:szCs w:val="24"/>
          <w:lang w:eastAsia="ru-RU"/>
        </w:rPr>
        <w:t xml:space="preserve"> муниципального района Мишкинский район Республики Башкортостан по соответствующему подвиду источников финансирования дефицитов бюджетов установлен в приложении № 3 к настоящему Порядку.</w:t>
      </w:r>
    </w:p>
    <w:p w:rsidR="003D4A9B" w:rsidRPr="003D4A9B" w:rsidRDefault="003D4A9B" w:rsidP="003D4A9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3D4A9B" w:rsidRPr="003D4A9B" w:rsidRDefault="003D4A9B" w:rsidP="003D4A9B">
      <w:pPr>
        <w:tabs>
          <w:tab w:val="left" w:pos="142"/>
        </w:tabs>
        <w:spacing w:after="0" w:line="240" w:lineRule="auto"/>
        <w:ind w:left="567"/>
        <w:jc w:val="center"/>
        <w:rPr>
          <w:rFonts w:ascii="Times New Roman" w:eastAsia="Times New Roman" w:hAnsi="Times New Roman" w:cs="Times New Roman"/>
          <w:b/>
          <w:sz w:val="24"/>
          <w:szCs w:val="20"/>
          <w:lang w:eastAsia="ru-RU"/>
        </w:rPr>
      </w:pPr>
      <w:r w:rsidRPr="003D4A9B">
        <w:rPr>
          <w:rFonts w:ascii="Times New Roman" w:eastAsia="Times New Roman" w:hAnsi="Times New Roman" w:cs="Times New Roman"/>
          <w:b/>
          <w:sz w:val="24"/>
          <w:szCs w:val="20"/>
          <w:lang w:val="en-US" w:eastAsia="ru-RU"/>
        </w:rPr>
        <w:t>III</w:t>
      </w:r>
      <w:r w:rsidRPr="003D4A9B">
        <w:rPr>
          <w:rFonts w:ascii="Times New Roman" w:eastAsia="Times New Roman" w:hAnsi="Times New Roman" w:cs="Times New Roman"/>
          <w:b/>
          <w:sz w:val="24"/>
          <w:szCs w:val="20"/>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Pr="003D4A9B">
        <w:rPr>
          <w:rFonts w:ascii="Times New Roman" w:eastAsia="Times New Roman" w:hAnsi="Times New Roman" w:cs="Times New Roman"/>
          <w:b/>
          <w:bCs/>
          <w:sz w:val="24"/>
          <w:szCs w:val="20"/>
          <w:lang w:eastAsia="ru-RU"/>
        </w:rPr>
        <w:t>сельского поселения Камеевский сельсовет</w:t>
      </w:r>
      <w:r w:rsidRPr="003D4A9B">
        <w:rPr>
          <w:rFonts w:ascii="Times New Roman" w:eastAsia="Times New Roman" w:hAnsi="Times New Roman" w:cs="Times New Roman"/>
          <w:b/>
          <w:sz w:val="24"/>
          <w:szCs w:val="20"/>
          <w:lang w:eastAsia="ru-RU"/>
        </w:rPr>
        <w:t xml:space="preserve"> муниципального района Мишкинский район Республике Башкортостан.</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p>
    <w:p w:rsidR="003D4A9B" w:rsidRPr="003D4A9B" w:rsidRDefault="003D4A9B" w:rsidP="003D4A9B">
      <w:pPr>
        <w:spacing w:after="0" w:line="240" w:lineRule="auto"/>
        <w:ind w:firstLine="709"/>
        <w:jc w:val="both"/>
        <w:outlineLvl w:val="4"/>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3. </w:t>
      </w:r>
      <w:r w:rsidRPr="003D4A9B">
        <w:rPr>
          <w:rFonts w:ascii="Times New Roman" w:eastAsia="Calibri" w:hAnsi="Times New Roman" w:cs="Times New Roman"/>
          <w:sz w:val="24"/>
          <w:szCs w:val="20"/>
          <w:lang w:eastAsia="ru-RU"/>
        </w:rPr>
        <w:t xml:space="preserve">Правила применения кодов </w:t>
      </w:r>
      <w:r w:rsidRPr="003D4A9B">
        <w:rPr>
          <w:rFonts w:ascii="Times New Roman" w:eastAsia="Times New Roman" w:hAnsi="Times New Roman" w:cs="Times New Roman"/>
          <w:sz w:val="24"/>
          <w:szCs w:val="20"/>
          <w:lang w:eastAsia="ru-RU"/>
        </w:rPr>
        <w:t xml:space="preserve">классификации операций сектора государственного управления </w:t>
      </w:r>
      <w:r w:rsidRPr="003D4A9B">
        <w:rPr>
          <w:rFonts w:ascii="Times New Roman" w:eastAsia="Calibri" w:hAnsi="Times New Roman" w:cs="Times New Roman"/>
          <w:sz w:val="24"/>
          <w:szCs w:val="20"/>
          <w:lang w:eastAsia="ru-RU"/>
        </w:rPr>
        <w:t xml:space="preserve">устанавливаются </w:t>
      </w:r>
      <w:hyperlink r:id="rId7" w:history="1">
        <w:r w:rsidRPr="003D4A9B">
          <w:rPr>
            <w:rFonts w:ascii="Times New Roman" w:eastAsia="Calibri" w:hAnsi="Times New Roman" w:cs="Times New Roman"/>
            <w:sz w:val="24"/>
            <w:szCs w:val="20"/>
            <w:lang w:eastAsia="ru-RU"/>
          </w:rPr>
          <w:t>приказом</w:t>
        </w:r>
      </w:hyperlink>
      <w:r w:rsidRPr="003D4A9B">
        <w:rPr>
          <w:rFonts w:ascii="Times New Roman" w:eastAsia="Calibri" w:hAnsi="Times New Roman" w:cs="Times New Roman"/>
          <w:sz w:val="24"/>
          <w:szCs w:val="20"/>
          <w:lang w:eastAsia="ru-RU"/>
        </w:rPr>
        <w:t xml:space="preserve"> Министерства финансов Российской Федерации от 29 ноября 2017 года № 209н «</w:t>
      </w:r>
      <w:r w:rsidRPr="003D4A9B">
        <w:rPr>
          <w:rFonts w:ascii="Times New Roman" w:eastAsia="Times New Roman" w:hAnsi="Times New Roman" w:cs="Times New Roman"/>
          <w:sz w:val="24"/>
          <w:szCs w:val="20"/>
          <w:lang w:eastAsia="ru-RU"/>
        </w:rPr>
        <w:t>Об утверждении Порядка применения классификации операций сектора государственного управления».</w:t>
      </w:r>
    </w:p>
    <w:p w:rsidR="003D4A9B" w:rsidRPr="003D4A9B" w:rsidRDefault="003D4A9B" w:rsidP="003D4A9B">
      <w:pPr>
        <w:widowControl w:val="0"/>
        <w:spacing w:after="0" w:line="274" w:lineRule="exact"/>
        <w:ind w:left="20" w:right="20" w:firstLine="720"/>
        <w:jc w:val="both"/>
        <w:rPr>
          <w:rFonts w:ascii="Times New Roman" w:eastAsia="Times New Roman" w:hAnsi="Times New Roman" w:cs="Times New Roman"/>
          <w:color w:val="000000"/>
          <w:sz w:val="24"/>
          <w:szCs w:val="24"/>
          <w:lang w:eastAsia="ru-RU"/>
        </w:rPr>
      </w:pPr>
      <w:r w:rsidRPr="003D4A9B">
        <w:rPr>
          <w:rFonts w:ascii="Times New Roman" w:eastAsia="Calibri" w:hAnsi="Times New Roman" w:cs="Times New Roman"/>
          <w:color w:val="000000"/>
          <w:sz w:val="24"/>
          <w:szCs w:val="24"/>
          <w:lang w:eastAsia="ru-RU"/>
        </w:rPr>
        <w:t xml:space="preserve">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w:t>
      </w:r>
      <w:r w:rsidRPr="003D4A9B">
        <w:rPr>
          <w:rFonts w:ascii="Times New Roman" w:eastAsia="Times New Roman" w:hAnsi="Times New Roman" w:cs="Times New Roman"/>
          <w:color w:val="000000"/>
          <w:sz w:val="24"/>
          <w:szCs w:val="24"/>
          <w:lang w:eastAsia="ru-RU"/>
        </w:rPr>
        <w:t>Правила применения детализированных статей, подстатей расходов операций сектора государственного управления установлены в разделе III настоящего Порядка.</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p>
    <w:p w:rsidR="003D4A9B" w:rsidRPr="003D4A9B" w:rsidRDefault="003D4A9B" w:rsidP="003D4A9B">
      <w:pPr>
        <w:spacing w:after="0" w:line="240" w:lineRule="auto"/>
        <w:ind w:firstLine="709"/>
        <w:jc w:val="both"/>
        <w:outlineLvl w:val="4"/>
        <w:rPr>
          <w:rFonts w:ascii="Times New Roman" w:eastAsia="Calibri" w:hAnsi="Times New Roman" w:cs="Times New Roman"/>
          <w:snapToGrid w:val="0"/>
          <w:sz w:val="24"/>
          <w:szCs w:val="20"/>
          <w:lang w:eastAsia="ru-RU"/>
        </w:rPr>
      </w:pP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Подстатья 223 «</w:t>
      </w:r>
      <w:r w:rsidRPr="003D4A9B">
        <w:rPr>
          <w:rFonts w:ascii="Times New Roman" w:eastAsia="Calibri" w:hAnsi="Times New Roman" w:cs="Times New Roman"/>
          <w:snapToGrid w:val="0"/>
          <w:sz w:val="24"/>
          <w:szCs w:val="20"/>
          <w:lang w:eastAsia="ru-RU"/>
        </w:rPr>
        <w:t>Коммунальные услуги» детализирована элементами:</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223.1 «</w:t>
      </w:r>
      <w:r w:rsidRPr="003D4A9B">
        <w:rPr>
          <w:rFonts w:ascii="Times New Roman" w:eastAsia="Calibri" w:hAnsi="Times New Roman" w:cs="Times New Roman"/>
          <w:sz w:val="24"/>
          <w:szCs w:val="20"/>
          <w:lang w:eastAsia="ru-RU"/>
        </w:rPr>
        <w:t>Оплата услуг предоставления тепловой энергии</w:t>
      </w:r>
      <w:r w:rsidRPr="003D4A9B">
        <w:rPr>
          <w:rFonts w:ascii="Times New Roman" w:eastAsia="Calibri" w:hAnsi="Times New Roman" w:cs="Times New Roman"/>
          <w:snapToGrid w:val="0"/>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223.2</w:t>
      </w:r>
      <w:r w:rsidRPr="003D4A9B">
        <w:rPr>
          <w:rFonts w:ascii="Times New Roman" w:eastAsia="Calibri" w:hAnsi="Times New Roman" w:cs="Times New Roman"/>
          <w:sz w:val="24"/>
          <w:szCs w:val="20"/>
          <w:lang w:eastAsia="ru-RU"/>
        </w:rPr>
        <w:t xml:space="preserve"> «Оплата услуг печного отопления»;</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223.3</w:t>
      </w:r>
      <w:r w:rsidRPr="003D4A9B">
        <w:rPr>
          <w:rFonts w:ascii="Times New Roman" w:eastAsia="Calibri" w:hAnsi="Times New Roman" w:cs="Times New Roman"/>
          <w:sz w:val="24"/>
          <w:szCs w:val="20"/>
          <w:lang w:eastAsia="ru-RU"/>
        </w:rPr>
        <w:t xml:space="preserve"> «Оплата услуг горячего водоснабжения</w:t>
      </w:r>
      <w:r w:rsidRPr="003D4A9B">
        <w:rPr>
          <w:rFonts w:ascii="Times New Roman" w:eastAsia="Calibri" w:hAnsi="Times New Roman" w:cs="Times New Roman"/>
          <w:snapToGrid w:val="0"/>
          <w:sz w:val="24"/>
          <w:szCs w:val="20"/>
          <w:lang w:eastAsia="ru-RU"/>
        </w:rPr>
        <w:t>»</w:t>
      </w:r>
      <w:r w:rsidRPr="003D4A9B">
        <w:rPr>
          <w:rFonts w:ascii="Times New Roman" w:eastAsia="Calibri" w:hAnsi="Times New Roman" w:cs="Times New Roman"/>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223.4</w:t>
      </w:r>
      <w:r w:rsidRPr="003D4A9B">
        <w:rPr>
          <w:rFonts w:ascii="Times New Roman" w:eastAsia="Calibri" w:hAnsi="Times New Roman" w:cs="Times New Roman"/>
          <w:sz w:val="24"/>
          <w:szCs w:val="20"/>
          <w:lang w:eastAsia="ru-RU"/>
        </w:rPr>
        <w:t xml:space="preserve"> «Оплата услуг холодного водоснабжения</w:t>
      </w:r>
      <w:r w:rsidRPr="003D4A9B">
        <w:rPr>
          <w:rFonts w:ascii="Times New Roman" w:eastAsia="Calibri" w:hAnsi="Times New Roman" w:cs="Times New Roman"/>
          <w:snapToGrid w:val="0"/>
          <w:sz w:val="24"/>
          <w:szCs w:val="20"/>
          <w:lang w:eastAsia="ru-RU"/>
        </w:rPr>
        <w:t>»</w:t>
      </w:r>
      <w:r w:rsidRPr="003D4A9B">
        <w:rPr>
          <w:rFonts w:ascii="Times New Roman" w:eastAsia="Calibri" w:hAnsi="Times New Roman" w:cs="Times New Roman"/>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223.5</w:t>
      </w:r>
      <w:r w:rsidRPr="003D4A9B">
        <w:rPr>
          <w:rFonts w:ascii="Times New Roman" w:eastAsia="Calibri" w:hAnsi="Times New Roman" w:cs="Times New Roman"/>
          <w:sz w:val="24"/>
          <w:szCs w:val="20"/>
          <w:lang w:eastAsia="ru-RU"/>
        </w:rPr>
        <w:t xml:space="preserve"> «Оплата услуг предоставления газа</w:t>
      </w:r>
      <w:r w:rsidRPr="003D4A9B">
        <w:rPr>
          <w:rFonts w:ascii="Times New Roman" w:eastAsia="Calibri" w:hAnsi="Times New Roman" w:cs="Times New Roman"/>
          <w:snapToGrid w:val="0"/>
          <w:sz w:val="24"/>
          <w:szCs w:val="20"/>
          <w:lang w:eastAsia="ru-RU"/>
        </w:rPr>
        <w:t>»</w:t>
      </w:r>
      <w:r w:rsidRPr="003D4A9B">
        <w:rPr>
          <w:rFonts w:ascii="Times New Roman" w:eastAsia="Calibri" w:hAnsi="Times New Roman" w:cs="Times New Roman"/>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223.6</w:t>
      </w:r>
      <w:r w:rsidRPr="003D4A9B">
        <w:rPr>
          <w:rFonts w:ascii="Times New Roman" w:eastAsia="Calibri" w:hAnsi="Times New Roman" w:cs="Times New Roman"/>
          <w:sz w:val="24"/>
          <w:szCs w:val="20"/>
          <w:lang w:eastAsia="ru-RU"/>
        </w:rPr>
        <w:t xml:space="preserve"> «Оплата услуг предоставления электроэнергии</w:t>
      </w:r>
      <w:r w:rsidRPr="003D4A9B">
        <w:rPr>
          <w:rFonts w:ascii="Times New Roman" w:eastAsia="Calibri" w:hAnsi="Times New Roman" w:cs="Times New Roman"/>
          <w:snapToGrid w:val="0"/>
          <w:sz w:val="24"/>
          <w:szCs w:val="20"/>
          <w:lang w:eastAsia="ru-RU"/>
        </w:rPr>
        <w:t>»</w:t>
      </w:r>
      <w:r w:rsidRPr="003D4A9B">
        <w:rPr>
          <w:rFonts w:ascii="Times New Roman" w:eastAsia="Calibri" w:hAnsi="Times New Roman" w:cs="Times New Roman"/>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 xml:space="preserve">223.7 </w:t>
      </w:r>
      <w:r w:rsidRPr="003D4A9B">
        <w:rPr>
          <w:rFonts w:ascii="Times New Roman" w:eastAsia="Calibri" w:hAnsi="Times New Roman" w:cs="Times New Roman"/>
          <w:sz w:val="24"/>
          <w:szCs w:val="20"/>
          <w:lang w:eastAsia="ru-RU"/>
        </w:rPr>
        <w:t>«Оплата услуг канализации, ассенизации, водоотведения</w:t>
      </w:r>
      <w:r w:rsidRPr="003D4A9B">
        <w:rPr>
          <w:rFonts w:ascii="Times New Roman" w:eastAsia="Calibri" w:hAnsi="Times New Roman" w:cs="Times New Roman"/>
          <w:snapToGrid w:val="0"/>
          <w:sz w:val="24"/>
          <w:szCs w:val="20"/>
          <w:lang w:eastAsia="ru-RU"/>
        </w:rPr>
        <w:t>»</w:t>
      </w:r>
      <w:r w:rsidRPr="003D4A9B">
        <w:rPr>
          <w:rFonts w:ascii="Times New Roman" w:eastAsia="Calibri" w:hAnsi="Times New Roman" w:cs="Times New Roman"/>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lastRenderedPageBreak/>
        <w:t>223.8</w:t>
      </w:r>
      <w:r w:rsidRPr="003D4A9B">
        <w:rPr>
          <w:rFonts w:ascii="Times New Roman" w:eastAsia="Calibri" w:hAnsi="Times New Roman" w:cs="Times New Roman"/>
          <w:sz w:val="24"/>
          <w:szCs w:val="20"/>
          <w:lang w:eastAsia="ru-RU"/>
        </w:rPr>
        <w:t xml:space="preserve"> «Другие расходы по оплате коммунальных услуг</w:t>
      </w:r>
      <w:r w:rsidRPr="003D4A9B">
        <w:rPr>
          <w:rFonts w:ascii="Times New Roman" w:eastAsia="Calibri" w:hAnsi="Times New Roman" w:cs="Times New Roman"/>
          <w:snapToGrid w:val="0"/>
          <w:sz w:val="24"/>
          <w:szCs w:val="20"/>
          <w:lang w:eastAsia="ru-RU"/>
        </w:rPr>
        <w:t>»</w:t>
      </w:r>
      <w:r w:rsidRPr="003D4A9B">
        <w:rPr>
          <w:rFonts w:ascii="Times New Roman" w:eastAsia="Calibri" w:hAnsi="Times New Roman" w:cs="Times New Roman"/>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 «Оплата энергосервисных договоров (контрактов)».</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spacing w:after="0" w:line="240" w:lineRule="auto"/>
        <w:jc w:val="center"/>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z w:val="24"/>
          <w:szCs w:val="20"/>
          <w:lang w:eastAsia="ru-RU"/>
        </w:rPr>
        <w:t xml:space="preserve">223.1 «Оплата услуг предоставления тепловой энергии», </w:t>
      </w:r>
      <w:r w:rsidRPr="003D4A9B">
        <w:rPr>
          <w:rFonts w:ascii="Times New Roman" w:eastAsia="Calibri" w:hAnsi="Times New Roman" w:cs="Times New Roman"/>
          <w:sz w:val="24"/>
          <w:szCs w:val="20"/>
          <w:lang w:eastAsia="ru-RU"/>
        </w:rPr>
        <w:br/>
      </w:r>
      <w:r w:rsidRPr="003D4A9B">
        <w:rPr>
          <w:rFonts w:ascii="Times New Roman" w:eastAsia="Calibri" w:hAnsi="Times New Roman" w:cs="Times New Roman"/>
          <w:snapToGrid w:val="0"/>
          <w:sz w:val="24"/>
          <w:szCs w:val="20"/>
          <w:lang w:eastAsia="ru-RU"/>
        </w:rPr>
        <w:t>223.3</w:t>
      </w:r>
      <w:r w:rsidRPr="003D4A9B">
        <w:rPr>
          <w:rFonts w:ascii="Times New Roman" w:eastAsia="Calibri" w:hAnsi="Times New Roman" w:cs="Times New Roman"/>
          <w:sz w:val="24"/>
          <w:szCs w:val="20"/>
          <w:lang w:eastAsia="ru-RU"/>
        </w:rPr>
        <w:t xml:space="preserve"> «Оплата услуг горячего водоснабжения», </w:t>
      </w:r>
      <w:r w:rsidRPr="003D4A9B">
        <w:rPr>
          <w:rFonts w:ascii="Times New Roman" w:eastAsia="Calibri" w:hAnsi="Times New Roman" w:cs="Times New Roman"/>
          <w:snapToGrid w:val="0"/>
          <w:sz w:val="24"/>
          <w:szCs w:val="20"/>
          <w:lang w:eastAsia="ru-RU"/>
        </w:rPr>
        <w:t>223.4</w:t>
      </w:r>
      <w:r w:rsidRPr="003D4A9B">
        <w:rPr>
          <w:rFonts w:ascii="Times New Roman" w:eastAsia="Calibri" w:hAnsi="Times New Roman" w:cs="Times New Roman"/>
          <w:sz w:val="24"/>
          <w:szCs w:val="20"/>
          <w:lang w:eastAsia="ru-RU"/>
        </w:rPr>
        <w:t xml:space="preserve"> «Оплата услуг холодного водоснабжения</w:t>
      </w:r>
      <w:r w:rsidRPr="003D4A9B">
        <w:rPr>
          <w:rFonts w:ascii="Times New Roman" w:eastAsia="Calibri" w:hAnsi="Times New Roman" w:cs="Times New Roman"/>
          <w:snapToGrid w:val="0"/>
          <w:sz w:val="24"/>
          <w:szCs w:val="20"/>
          <w:lang w:eastAsia="ru-RU"/>
        </w:rPr>
        <w:t>», 223.5</w:t>
      </w:r>
      <w:r w:rsidRPr="003D4A9B">
        <w:rPr>
          <w:rFonts w:ascii="Times New Roman" w:eastAsia="Calibri" w:hAnsi="Times New Roman" w:cs="Times New Roman"/>
          <w:sz w:val="24"/>
          <w:szCs w:val="20"/>
          <w:lang w:eastAsia="ru-RU"/>
        </w:rPr>
        <w:t xml:space="preserve"> «Оплата услуг предоставления газа</w:t>
      </w:r>
      <w:r w:rsidRPr="003D4A9B">
        <w:rPr>
          <w:rFonts w:ascii="Times New Roman" w:eastAsia="Calibri" w:hAnsi="Times New Roman" w:cs="Times New Roman"/>
          <w:snapToGrid w:val="0"/>
          <w:sz w:val="24"/>
          <w:szCs w:val="20"/>
          <w:lang w:eastAsia="ru-RU"/>
        </w:rPr>
        <w:t xml:space="preserve">», </w:t>
      </w:r>
      <w:r w:rsidRPr="003D4A9B">
        <w:rPr>
          <w:rFonts w:ascii="Times New Roman" w:eastAsia="Calibri" w:hAnsi="Times New Roman" w:cs="Times New Roman"/>
          <w:snapToGrid w:val="0"/>
          <w:sz w:val="24"/>
          <w:szCs w:val="20"/>
          <w:lang w:eastAsia="ru-RU"/>
        </w:rPr>
        <w:br/>
        <w:t>223.6</w:t>
      </w:r>
      <w:r w:rsidRPr="003D4A9B">
        <w:rPr>
          <w:rFonts w:ascii="Times New Roman" w:eastAsia="Calibri" w:hAnsi="Times New Roman" w:cs="Times New Roman"/>
          <w:sz w:val="24"/>
          <w:szCs w:val="20"/>
          <w:lang w:eastAsia="ru-RU"/>
        </w:rPr>
        <w:t xml:space="preserve"> «Оплата услуг предоставления электроэнергии</w:t>
      </w:r>
      <w:r w:rsidRPr="003D4A9B">
        <w:rPr>
          <w:rFonts w:ascii="Times New Roman" w:eastAsia="Calibri" w:hAnsi="Times New Roman" w:cs="Times New Roman"/>
          <w:snapToGrid w:val="0"/>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pacing w:val="-6"/>
          <w:sz w:val="24"/>
          <w:szCs w:val="20"/>
          <w:lang w:eastAsia="ru-RU"/>
        </w:rPr>
      </w:pPr>
      <w:r w:rsidRPr="003D4A9B">
        <w:rPr>
          <w:rFonts w:ascii="Times New Roman" w:eastAsia="Calibri" w:hAnsi="Times New Roman" w:cs="Times New Roman"/>
          <w:snapToGrid w:val="0"/>
          <w:spacing w:val="-6"/>
          <w:sz w:val="24"/>
          <w:szCs w:val="20"/>
          <w:lang w:eastAsia="ru-RU"/>
        </w:rPr>
        <w:t xml:space="preserve">На данные элементы относятся расходы на </w:t>
      </w:r>
      <w:r w:rsidRPr="003D4A9B">
        <w:rPr>
          <w:rFonts w:ascii="Times New Roman" w:eastAsia="Calibri" w:hAnsi="Times New Roman" w:cs="Times New Roman"/>
          <w:spacing w:val="-6"/>
          <w:sz w:val="24"/>
          <w:szCs w:val="20"/>
          <w:lang w:eastAsia="ru-RU"/>
        </w:rPr>
        <w:t>оплату приобретения соответствующих коммунальных услуг для государственных (муниципальных) нужд, включая их транспортировку по водо-, газораспределительными электрическим сетям.</w:t>
      </w:r>
    </w:p>
    <w:p w:rsidR="003D4A9B" w:rsidRPr="003D4A9B" w:rsidRDefault="003D4A9B" w:rsidP="003D4A9B">
      <w:pPr>
        <w:spacing w:after="0" w:line="240" w:lineRule="auto"/>
        <w:ind w:firstLine="709"/>
        <w:jc w:val="both"/>
        <w:rPr>
          <w:rFonts w:ascii="Times New Roman" w:eastAsia="Calibri" w:hAnsi="Times New Roman" w:cs="Times New Roman"/>
          <w:spacing w:val="-6"/>
          <w:sz w:val="24"/>
          <w:szCs w:val="20"/>
          <w:lang w:eastAsia="ru-RU"/>
        </w:rPr>
      </w:pPr>
    </w:p>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223.2 «Оплата услуг печного отопления»</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по оплате услуг печного отопления; </w:t>
      </w:r>
      <w:r w:rsidRPr="003D4A9B">
        <w:rPr>
          <w:rFonts w:ascii="Times New Roman" w:eastAsia="Calibri" w:hAnsi="Times New Roman" w:cs="Times New Roman"/>
          <w:sz w:val="24"/>
          <w:szCs w:val="20"/>
          <w:lang w:eastAsia="ru-RU"/>
        </w:rPr>
        <w:t>договоров гражданско-правового характера, заключенных с кочегарами и сезонными истопниками.</w:t>
      </w:r>
    </w:p>
    <w:p w:rsidR="003D4A9B" w:rsidRPr="003D4A9B" w:rsidRDefault="003D4A9B" w:rsidP="003D4A9B">
      <w:pPr>
        <w:spacing w:after="0" w:line="240" w:lineRule="auto"/>
        <w:ind w:firstLine="709"/>
        <w:jc w:val="both"/>
        <w:rPr>
          <w:rFonts w:ascii="Times New Roman" w:eastAsia="Calibri" w:hAnsi="Times New Roman" w:cs="Times New Roman"/>
          <w:b/>
          <w:snapToGrid w:val="0"/>
          <w:sz w:val="24"/>
          <w:szCs w:val="20"/>
          <w:lang w:eastAsia="ru-RU"/>
        </w:rPr>
      </w:pPr>
    </w:p>
    <w:p w:rsidR="003D4A9B" w:rsidRPr="003D4A9B" w:rsidRDefault="003D4A9B" w:rsidP="003D4A9B">
      <w:pPr>
        <w:spacing w:after="0" w:line="240" w:lineRule="auto"/>
        <w:jc w:val="center"/>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 xml:space="preserve">223.7 </w:t>
      </w:r>
      <w:r w:rsidRPr="003D4A9B">
        <w:rPr>
          <w:rFonts w:ascii="Times New Roman" w:eastAsia="Calibri" w:hAnsi="Times New Roman" w:cs="Times New Roman"/>
          <w:sz w:val="24"/>
          <w:szCs w:val="20"/>
          <w:lang w:eastAsia="ru-RU"/>
        </w:rPr>
        <w:t>«Оплата услуг канализации, ассенизации, водоотведения</w:t>
      </w:r>
      <w:r w:rsidRPr="003D4A9B">
        <w:rPr>
          <w:rFonts w:ascii="Times New Roman" w:eastAsia="Calibri" w:hAnsi="Times New Roman" w:cs="Times New Roman"/>
          <w:snapToGrid w:val="0"/>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по </w:t>
      </w:r>
      <w:r w:rsidRPr="003D4A9B">
        <w:rPr>
          <w:rFonts w:ascii="Times New Roman" w:eastAsia="Calibri" w:hAnsi="Times New Roman" w:cs="Times New Roman"/>
          <w:sz w:val="24"/>
          <w:szCs w:val="20"/>
          <w:lang w:eastAsia="ru-RU"/>
        </w:rPr>
        <w:t>оплате услуг канализации, ассенизации, водоотведения.</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spacing w:after="0" w:line="240" w:lineRule="auto"/>
        <w:jc w:val="center"/>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223.8</w:t>
      </w:r>
      <w:r w:rsidRPr="003D4A9B">
        <w:rPr>
          <w:rFonts w:ascii="Times New Roman" w:eastAsia="Calibri" w:hAnsi="Times New Roman" w:cs="Times New Roman"/>
          <w:sz w:val="24"/>
          <w:szCs w:val="20"/>
          <w:lang w:eastAsia="ru-RU"/>
        </w:rPr>
        <w:t xml:space="preserve"> «Другие расходы по оплате коммунальных услуг»</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На данный элемент относятся расходы:</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по оплате договоров на вывоз жидких бытовых отходов при отсутствии централизованной системы канализации; </w:t>
      </w:r>
    </w:p>
    <w:p w:rsidR="003D4A9B" w:rsidRPr="003D4A9B" w:rsidRDefault="003D4A9B" w:rsidP="003D4A9B">
      <w:pPr>
        <w:spacing w:after="0" w:line="240" w:lineRule="auto"/>
        <w:ind w:firstLine="709"/>
        <w:jc w:val="both"/>
        <w:rPr>
          <w:rFonts w:ascii="Times New Roman" w:eastAsia="Calibri" w:hAnsi="Times New Roman" w:cs="Times New Roman"/>
          <w:i/>
          <w:color w:val="000000"/>
          <w:sz w:val="24"/>
          <w:szCs w:val="20"/>
          <w:lang w:eastAsia="ru-RU"/>
        </w:rPr>
      </w:pPr>
      <w:r w:rsidRPr="003D4A9B">
        <w:rPr>
          <w:rFonts w:ascii="Times New Roman" w:eastAsia="Calibri" w:hAnsi="Times New Roman" w:cs="Times New Roman"/>
          <w:sz w:val="24"/>
          <w:szCs w:val="20"/>
          <w:lang w:eastAsia="ru-RU"/>
        </w:rPr>
        <w:t>расходы арендатора по возмещению арендодателю стоимости коммунальных услуг;</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другие аналогичные расходы.</w:t>
      </w:r>
    </w:p>
    <w:p w:rsidR="003D4A9B" w:rsidRPr="003D4A9B" w:rsidRDefault="003D4A9B" w:rsidP="003D4A9B">
      <w:pPr>
        <w:spacing w:after="0" w:line="240" w:lineRule="auto"/>
        <w:jc w:val="center"/>
        <w:rPr>
          <w:rFonts w:ascii="Times New Roman" w:eastAsia="Calibri" w:hAnsi="Times New Roman" w:cs="Times New Roman"/>
          <w:i/>
          <w:color w:val="000000"/>
          <w:sz w:val="24"/>
          <w:szCs w:val="20"/>
          <w:lang w:eastAsia="ru-RU"/>
        </w:rPr>
      </w:pPr>
    </w:p>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 «Оплата энергосервисных договоров (контрактов)»</w:t>
      </w:r>
    </w:p>
    <w:p w:rsidR="003D4A9B" w:rsidRPr="003D4A9B" w:rsidRDefault="003D4A9B" w:rsidP="003D4A9B">
      <w:pPr>
        <w:spacing w:after="0" w:line="240" w:lineRule="auto"/>
        <w:ind w:firstLine="708"/>
        <w:jc w:val="both"/>
        <w:rPr>
          <w:rFonts w:ascii="Times New Roman" w:eastAsia="Calibri" w:hAnsi="Times New Roman" w:cs="Times New Roman"/>
          <w:b/>
          <w:sz w:val="24"/>
          <w:szCs w:val="20"/>
          <w:lang w:eastAsia="ru-RU"/>
        </w:rPr>
      </w:pPr>
      <w:r w:rsidRPr="003D4A9B">
        <w:rPr>
          <w:rFonts w:ascii="Times New Roman" w:eastAsia="Calibri" w:hAnsi="Times New Roman" w:cs="Times New Roman"/>
          <w:sz w:val="24"/>
          <w:szCs w:val="20"/>
          <w:lang w:eastAsia="ru-RU"/>
        </w:rPr>
        <w:t>223.9 «Оплата энергосервисных договоров (контрактов)</w:t>
      </w:r>
      <w:r w:rsidRPr="003D4A9B">
        <w:rPr>
          <w:rFonts w:ascii="Times New Roman" w:eastAsia="Calibri" w:hAnsi="Times New Roman" w:cs="Times New Roman"/>
          <w:snapToGrid w:val="0"/>
          <w:sz w:val="24"/>
          <w:szCs w:val="20"/>
          <w:lang w:eastAsia="ru-RU"/>
        </w:rPr>
        <w:t>» детализирована элементами: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223.9.1 «Расходы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предоставления тепловой энергии»;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223.9.2 «Расходы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печного отопления»;</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223.9.3 «Расходы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горячего водоснабжения»;</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z w:val="24"/>
          <w:szCs w:val="20"/>
          <w:lang w:eastAsia="ru-RU"/>
        </w:rPr>
        <w:t xml:space="preserve">223.9.4 «Расходы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холодного водоснабжения»</w:t>
      </w:r>
      <w:r w:rsidRPr="003D4A9B">
        <w:rPr>
          <w:rFonts w:ascii="Times New Roman" w:eastAsia="Calibri" w:hAnsi="Times New Roman" w:cs="Times New Roman"/>
          <w:snapToGrid w:val="0"/>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223.9.5 «</w:t>
      </w:r>
      <w:r w:rsidRPr="003D4A9B">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предоставления газа»</w:t>
      </w:r>
      <w:r w:rsidRPr="003D4A9B">
        <w:rPr>
          <w:rFonts w:ascii="Times New Roman" w:eastAsia="Calibri" w:hAnsi="Times New Roman" w:cs="Times New Roman"/>
          <w:snapToGrid w:val="0"/>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223.9.6 «</w:t>
      </w:r>
      <w:r w:rsidRPr="003D4A9B">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предоставления электроэнергии»</w:t>
      </w:r>
      <w:r w:rsidRPr="003D4A9B">
        <w:rPr>
          <w:rFonts w:ascii="Times New Roman" w:eastAsia="Calibri" w:hAnsi="Times New Roman" w:cs="Times New Roman"/>
          <w:snapToGrid w:val="0"/>
          <w:sz w:val="24"/>
          <w:szCs w:val="20"/>
          <w:lang w:eastAsia="ru-RU"/>
        </w:rPr>
        <w:t>.</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 xml:space="preserve">На данные элементы относятся расходы на оплату </w:t>
      </w:r>
      <w:r w:rsidRPr="003D4A9B">
        <w:rPr>
          <w:rFonts w:ascii="Times New Roman" w:eastAsia="Calibri" w:hAnsi="Times New Roman" w:cs="Times New Roman"/>
          <w:sz w:val="24"/>
          <w:szCs w:val="20"/>
          <w:lang w:eastAsia="ru-RU"/>
        </w:rPr>
        <w:t>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w:t>
      </w:r>
      <w:r w:rsidRPr="003D4A9B">
        <w:rPr>
          <w:rFonts w:ascii="Times New Roman" w:eastAsia="Calibri" w:hAnsi="Times New Roman" w:cs="Times New Roman"/>
          <w:snapToGrid w:val="0"/>
          <w:sz w:val="24"/>
          <w:szCs w:val="20"/>
          <w:lang w:eastAsia="ru-RU"/>
        </w:rPr>
        <w:t xml:space="preserve">, </w:t>
      </w:r>
      <w:r w:rsidRPr="003D4A9B">
        <w:rPr>
          <w:rFonts w:ascii="Times New Roman" w:eastAsia="Calibri" w:hAnsi="Times New Roman" w:cs="Times New Roman"/>
          <w:sz w:val="24"/>
          <w:szCs w:val="20"/>
          <w:lang w:eastAsia="ru-RU"/>
        </w:rPr>
        <w:t>предоставления газа</w:t>
      </w:r>
      <w:r w:rsidRPr="003D4A9B">
        <w:rPr>
          <w:rFonts w:ascii="Times New Roman" w:eastAsia="Calibri" w:hAnsi="Times New Roman" w:cs="Times New Roman"/>
          <w:snapToGrid w:val="0"/>
          <w:sz w:val="24"/>
          <w:szCs w:val="20"/>
          <w:lang w:eastAsia="ru-RU"/>
        </w:rPr>
        <w:t xml:space="preserve">, </w:t>
      </w:r>
      <w:r w:rsidRPr="003D4A9B">
        <w:rPr>
          <w:rFonts w:ascii="Times New Roman" w:eastAsia="Calibri" w:hAnsi="Times New Roman" w:cs="Times New Roman"/>
          <w:sz w:val="24"/>
          <w:szCs w:val="20"/>
          <w:lang w:eastAsia="ru-RU"/>
        </w:rPr>
        <w:t>предоставления электроэнергии</w:t>
      </w:r>
      <w:r w:rsidRPr="003D4A9B">
        <w:rPr>
          <w:rFonts w:ascii="Times New Roman" w:eastAsia="Calibri" w:hAnsi="Times New Roman" w:cs="Times New Roman"/>
          <w:snapToGrid w:val="0"/>
          <w:sz w:val="24"/>
          <w:szCs w:val="20"/>
          <w:lang w:eastAsia="ru-RU"/>
        </w:rPr>
        <w:t>.</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Оплата </w:t>
      </w:r>
      <w:r w:rsidRPr="003D4A9B">
        <w:rPr>
          <w:rFonts w:ascii="Times New Roman" w:eastAsia="Calibri" w:hAnsi="Times New Roman" w:cs="Times New Roman"/>
          <w:sz w:val="24"/>
          <w:szCs w:val="20"/>
          <w:lang w:eastAsia="ru-RU"/>
        </w:rPr>
        <w:t xml:space="preserve">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r w:rsidRPr="003D4A9B">
        <w:rPr>
          <w:rFonts w:ascii="Times New Roman" w:eastAsia="Calibri" w:hAnsi="Times New Roman" w:cs="Times New Roman"/>
          <w:sz w:val="24"/>
          <w:szCs w:val="20"/>
          <w:lang w:eastAsia="ru-RU"/>
        </w:rPr>
        <w:br/>
        <w:t>по видам энергетических ресурсов.</w:t>
      </w:r>
    </w:p>
    <w:p w:rsidR="003D4A9B" w:rsidRPr="003D4A9B" w:rsidRDefault="003D4A9B" w:rsidP="003D4A9B">
      <w:pPr>
        <w:spacing w:after="0" w:line="240" w:lineRule="auto"/>
        <w:ind w:firstLine="709"/>
        <w:jc w:val="center"/>
        <w:rPr>
          <w:rFonts w:ascii="Times New Roman" w:eastAsia="Calibri" w:hAnsi="Times New Roman" w:cs="Times New Roman"/>
          <w:b/>
          <w:sz w:val="24"/>
          <w:szCs w:val="20"/>
          <w:lang w:eastAsia="ru-RU"/>
        </w:rPr>
      </w:pP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Подстатья 225 «</w:t>
      </w:r>
      <w:r w:rsidRPr="003D4A9B">
        <w:rPr>
          <w:rFonts w:ascii="Times New Roman" w:eastAsia="Calibri" w:hAnsi="Times New Roman" w:cs="Times New Roman"/>
          <w:snapToGrid w:val="0"/>
          <w:sz w:val="24"/>
          <w:szCs w:val="20"/>
          <w:lang w:eastAsia="ru-RU"/>
        </w:rPr>
        <w:t>Работы, услуги по содержанию имущества» детализирована элементами:</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225.1 «Содержание нефинансовых активов в чистоте»;</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225.2 «Текущий ремонт (ремонт)»;</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225.3 «Капитальный ремонт»;</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225.4 «Противопожарные мероприятия, связанные с содержанием имущества»;</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225.5 «Пусконаладочные работы»;</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225.6 «Другие расходы по содержанию имущества».</w:t>
      </w:r>
    </w:p>
    <w:p w:rsidR="003D4A9B" w:rsidRPr="003D4A9B" w:rsidRDefault="003D4A9B" w:rsidP="003D4A9B">
      <w:pPr>
        <w:autoSpaceDE w:val="0"/>
        <w:autoSpaceDN w:val="0"/>
        <w:adjustRightInd w:val="0"/>
        <w:spacing w:after="0" w:line="240" w:lineRule="auto"/>
        <w:ind w:left="708" w:firstLine="1"/>
        <w:jc w:val="center"/>
        <w:rPr>
          <w:rFonts w:ascii="Times New Roman" w:eastAsia="Calibri" w:hAnsi="Times New Roman" w:cs="Times New Roman"/>
          <w:b/>
          <w:sz w:val="24"/>
          <w:szCs w:val="20"/>
          <w:lang w:eastAsia="ru-RU"/>
        </w:rPr>
      </w:pP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225.1 «Содержание нефинансовых активов в чистоте»</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по </w:t>
      </w:r>
      <w:r w:rsidRPr="003D4A9B">
        <w:rPr>
          <w:rFonts w:ascii="Times New Roman" w:eastAsia="Calibri" w:hAnsi="Times New Roman" w:cs="Times New Roman"/>
          <w:sz w:val="24"/>
          <w:szCs w:val="20"/>
          <w:lang w:eastAsia="ru-RU"/>
        </w:rPr>
        <w:t>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225.2 «Текущий ремонт (ремонт)»</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по </w:t>
      </w:r>
      <w:r w:rsidRPr="003D4A9B">
        <w:rPr>
          <w:rFonts w:ascii="Times New Roman" w:eastAsia="Calibri" w:hAnsi="Times New Roman" w:cs="Times New Roman"/>
          <w:sz w:val="24"/>
          <w:szCs w:val="20"/>
          <w:lang w:eastAsia="ru-RU"/>
        </w:rPr>
        <w:t>текущему ремонту.</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225.3 «Капитальный ремонт»</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по </w:t>
      </w:r>
      <w:r w:rsidRPr="003D4A9B">
        <w:rPr>
          <w:rFonts w:ascii="Times New Roman" w:eastAsia="Calibri" w:hAnsi="Times New Roman" w:cs="Times New Roman"/>
          <w:sz w:val="24"/>
          <w:szCs w:val="20"/>
          <w:lang w:eastAsia="ru-RU"/>
        </w:rPr>
        <w:t>капитальному ремонту.</w:t>
      </w:r>
    </w:p>
    <w:p w:rsidR="003D4A9B" w:rsidRPr="003D4A9B" w:rsidRDefault="003D4A9B" w:rsidP="003D4A9B">
      <w:pPr>
        <w:autoSpaceDE w:val="0"/>
        <w:autoSpaceDN w:val="0"/>
        <w:adjustRightInd w:val="0"/>
        <w:spacing w:after="0" w:line="240" w:lineRule="auto"/>
        <w:ind w:left="708" w:firstLine="1"/>
        <w:jc w:val="center"/>
        <w:rPr>
          <w:rFonts w:ascii="Times New Roman" w:eastAsia="Calibri" w:hAnsi="Times New Roman" w:cs="Times New Roman"/>
          <w:b/>
          <w:sz w:val="24"/>
          <w:szCs w:val="20"/>
          <w:lang w:eastAsia="ru-RU"/>
        </w:rPr>
      </w:pP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225.4 «Противопожарные мероприятия,</w:t>
      </w:r>
      <w:r w:rsidRPr="003D4A9B">
        <w:rPr>
          <w:rFonts w:ascii="Times New Roman" w:eastAsia="Calibri" w:hAnsi="Times New Roman" w:cs="Times New Roman"/>
          <w:sz w:val="24"/>
          <w:szCs w:val="20"/>
          <w:lang w:eastAsia="ru-RU"/>
        </w:rPr>
        <w:br/>
        <w:t>связанные с содержанием имущества»</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на противопожарные мероприятия, связанные с содержанием имущества: </w:t>
      </w:r>
      <w:r w:rsidRPr="003D4A9B">
        <w:rPr>
          <w:rFonts w:ascii="Times New Roman" w:eastAsia="Calibri" w:hAnsi="Times New Roman" w:cs="Times New Roman"/>
          <w:sz w:val="24"/>
          <w:szCs w:val="20"/>
          <w:lang w:eastAsia="ru-RU"/>
        </w:rPr>
        <w:t>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225.5 «Пусконаладочные работы»</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w:t>
      </w:r>
      <w:r w:rsidRPr="003D4A9B">
        <w:rPr>
          <w:rFonts w:ascii="Times New Roman" w:eastAsia="Calibri" w:hAnsi="Times New Roman" w:cs="Times New Roman"/>
          <w:sz w:val="24"/>
          <w:szCs w:val="20"/>
          <w:lang w:eastAsia="ru-RU"/>
        </w:rPr>
        <w:t>на пусконаладочные работы «под нагрузкой» (расходы некапитального характера, осуществляемые при эксплуатации объектов нефинансовых активов).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225.6 «Другие расходы по содержанию имущества»</w:t>
      </w:r>
    </w:p>
    <w:p w:rsidR="003D4A9B" w:rsidRPr="003D4A9B" w:rsidRDefault="003D4A9B" w:rsidP="003D4A9B">
      <w:pPr>
        <w:spacing w:after="0" w:line="240" w:lineRule="auto"/>
        <w:ind w:firstLine="709"/>
        <w:jc w:val="both"/>
        <w:rPr>
          <w:rFonts w:ascii="Times New Roman" w:eastAsia="Times New Roman" w:hAnsi="Times New Roman" w:cs="Times New Roman"/>
          <w:snapToGrid w:val="0"/>
          <w:sz w:val="24"/>
          <w:szCs w:val="20"/>
          <w:lang w:eastAsia="ru-RU"/>
        </w:rPr>
      </w:pPr>
      <w:r w:rsidRPr="003D4A9B">
        <w:rPr>
          <w:rFonts w:ascii="Times New Roman" w:eastAsia="Times New Roman" w:hAnsi="Times New Roman" w:cs="Times New Roman"/>
          <w:snapToGrid w:val="0"/>
          <w:sz w:val="24"/>
          <w:szCs w:val="20"/>
          <w:lang w:eastAsia="ru-RU"/>
        </w:rPr>
        <w:t>На данный элемент относятся расходы на:</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замазку, оклейку окон; </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услуги по организации питания животных, находящихся </w:t>
      </w:r>
      <w:r w:rsidRPr="003D4A9B">
        <w:rPr>
          <w:rFonts w:ascii="Times New Roman" w:eastAsia="Times New Roman" w:hAnsi="Times New Roman" w:cs="Times New Roman"/>
          <w:sz w:val="24"/>
          <w:szCs w:val="20"/>
          <w:lang w:eastAsia="ru-RU"/>
        </w:rPr>
        <w:br/>
        <w:t xml:space="preserve">в оперативном управлении, а также их ветеринарное обслуживание; </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государственную поверку, паспортизацию, клеймение средств измерений, в </w:t>
      </w:r>
      <w:r w:rsidRPr="003D4A9B">
        <w:rPr>
          <w:rFonts w:ascii="Times New Roman" w:eastAsia="Calibri" w:hAnsi="Times New Roman" w:cs="Times New Roman"/>
          <w:spacing w:val="2"/>
          <w:sz w:val="24"/>
          <w:szCs w:val="20"/>
          <w:lang w:eastAsia="ru-RU"/>
        </w:rPr>
        <w:t>том числе весового хозяйства,</w:t>
      </w:r>
      <w:r w:rsidRPr="003D4A9B">
        <w:rPr>
          <w:rFonts w:ascii="Times New Roman" w:eastAsia="Calibri" w:hAnsi="Times New Roman" w:cs="Times New Roman"/>
          <w:sz w:val="24"/>
          <w:szCs w:val="20"/>
          <w:lang w:eastAsia="ru-RU"/>
        </w:rPr>
        <w:t xml:space="preserve"> манометров, термометров медицинских, уровнемеров, приборов учета, перепадомеров, измерительных медицинских аппаратов, спидометров;</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w:t>
      </w:r>
      <w:r w:rsidRPr="003D4A9B">
        <w:rPr>
          <w:rFonts w:ascii="Times New Roman" w:eastAsia="Calibri" w:hAnsi="Times New Roman" w:cs="Times New Roman"/>
          <w:sz w:val="24"/>
          <w:szCs w:val="20"/>
          <w:lang w:eastAsia="ru-RU"/>
        </w:rPr>
        <w:lastRenderedPageBreak/>
        <w:t>автотранспортных средств, в том числе при государственном техническом осмотре), ресурса работоспособности;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энергетическое обследование;</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заправку картриджей;</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реставрацию музейных предметов и музейных коллекций, включенных в состав музейных фондов;</w:t>
      </w:r>
    </w:p>
    <w:p w:rsidR="003D4A9B" w:rsidRPr="003D4A9B" w:rsidRDefault="003D4A9B" w:rsidP="003D4A9B">
      <w:pPr>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проведение работ по реставрации нефинансовых активов, </w:t>
      </w:r>
      <w:r w:rsidRPr="003D4A9B">
        <w:rPr>
          <w:rFonts w:ascii="Times New Roman" w:eastAsia="Times New Roman" w:hAnsi="Times New Roman" w:cs="Times New Roman"/>
          <w:sz w:val="24"/>
          <w:szCs w:val="20"/>
          <w:lang w:eastAsia="ru-RU"/>
        </w:rPr>
        <w:br/>
        <w:t>за исключением работ, носящих характер реконструкции, модернизации, дооборудования;</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расходы на оплату которых отражаются по подстатье 223 «Коммунальные услуги»;</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другие аналогичные расходы.</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Подстатья 226 «Прочие работы, услуги» детализирована элементами:</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b/>
          <w:sz w:val="24"/>
          <w:szCs w:val="20"/>
          <w:lang w:eastAsia="ru-RU"/>
        </w:rPr>
      </w:pPr>
      <w:r w:rsidRPr="003D4A9B">
        <w:rPr>
          <w:rFonts w:ascii="Times New Roman" w:eastAsia="Calibri" w:hAnsi="Times New Roman" w:cs="Times New Roman"/>
          <w:sz w:val="24"/>
          <w:szCs w:val="20"/>
          <w:lang w:eastAsia="ru-RU"/>
        </w:rPr>
        <w:t>226.1 «Научно-исследовательские, опытно-конструкторские работы, услуги по типовому проектированию»;</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226.3 «Проектные и изыскательские работы»;</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226.4 «Услуги по организации питания»;</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3D4A9B">
        <w:rPr>
          <w:rFonts w:ascii="Times New Roman" w:eastAsia="Calibri" w:hAnsi="Times New Roman" w:cs="Times New Roman"/>
          <w:spacing w:val="-6"/>
          <w:sz w:val="24"/>
          <w:szCs w:val="20"/>
          <w:lang w:eastAsia="ru-RU"/>
        </w:rPr>
        <w:t>226.5 «Услуги по охране»;</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226.7 «Услуги в области информационных технологий»;</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226.8 «Типографские работы, услуги»;</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i/>
          <w:iCs/>
          <w:sz w:val="24"/>
          <w:szCs w:val="20"/>
          <w:lang w:eastAsia="ru-RU"/>
        </w:rPr>
      </w:pPr>
      <w:r w:rsidRPr="003D4A9B">
        <w:rPr>
          <w:rFonts w:ascii="Times New Roman" w:eastAsia="Calibri" w:hAnsi="Times New Roman" w:cs="Times New Roman"/>
          <w:sz w:val="24"/>
          <w:szCs w:val="20"/>
          <w:lang w:eastAsia="ru-RU"/>
        </w:rPr>
        <w:t xml:space="preserve">226.9 «Медицинские услуги и санитарно-эпидемиологические работы </w:t>
      </w:r>
      <w:r w:rsidRPr="003D4A9B">
        <w:rPr>
          <w:rFonts w:ascii="Times New Roman" w:eastAsia="Calibri" w:hAnsi="Times New Roman" w:cs="Times New Roman"/>
          <w:sz w:val="24"/>
          <w:szCs w:val="20"/>
          <w:lang w:eastAsia="ru-RU"/>
        </w:rPr>
        <w:br/>
        <w:t>и услуги (не связанные с содержанием имущества)»;</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226.10 «Иные работы и услуги».</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226.1 «Научно-исследовательские, опытно-конструкторские работы, </w:t>
      </w: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по типовому проектированию»</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на </w:t>
      </w:r>
      <w:r w:rsidRPr="003D4A9B">
        <w:rPr>
          <w:rFonts w:ascii="Times New Roman" w:eastAsia="Calibri" w:hAnsi="Times New Roman" w:cs="Times New Roman"/>
          <w:sz w:val="24"/>
          <w:szCs w:val="20"/>
          <w:lang w:eastAsia="ru-RU"/>
        </w:rPr>
        <w:t>научно-исследовательские, опытно-конструкторские, опытно-технологические, геолого-разведочные работы, работы по типовому проектированию.</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На данный элемент относятся расходы на:</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разработку схем территориального планирования, градостроительных </w:t>
      </w:r>
      <w:r w:rsidRPr="003D4A9B">
        <w:rPr>
          <w:rFonts w:ascii="Times New Roman" w:eastAsia="Calibri" w:hAnsi="Times New Roman" w:cs="Times New Roman"/>
          <w:sz w:val="24"/>
          <w:szCs w:val="20"/>
          <w:lang w:eastAsia="ru-RU"/>
        </w:rPr>
        <w:br/>
        <w:t>и технических регламентов, градостроительное зонирование, планировку территорий;</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межевание границ земельных участков;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проведение архитектурно-археологических обмеров;</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разработку генеральных планов, совмещенных с проектом планировки территории;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3D4A9B" w:rsidRPr="003D4A9B" w:rsidRDefault="003D4A9B" w:rsidP="003D4A9B">
      <w:pPr>
        <w:autoSpaceDE w:val="0"/>
        <w:autoSpaceDN w:val="0"/>
        <w:adjustRightInd w:val="0"/>
        <w:spacing w:after="0" w:line="240" w:lineRule="auto"/>
        <w:jc w:val="both"/>
        <w:rPr>
          <w:rFonts w:ascii="Times New Roman" w:eastAsia="Calibri" w:hAnsi="Times New Roman" w:cs="Times New Roman"/>
          <w:b/>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lastRenderedPageBreak/>
        <w:t>226.3 «Проектные и изыскательские работы»</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на </w:t>
      </w:r>
      <w:r w:rsidRPr="003D4A9B">
        <w:rPr>
          <w:rFonts w:ascii="Times New Roman" w:eastAsia="Calibri" w:hAnsi="Times New Roman" w:cs="Times New Roman"/>
          <w:sz w:val="24"/>
          <w:szCs w:val="20"/>
          <w:lang w:eastAsia="ru-RU"/>
        </w:rPr>
        <w:t xml:space="preserve">проведение проектных </w:t>
      </w:r>
      <w:r w:rsidRPr="003D4A9B">
        <w:rPr>
          <w:rFonts w:ascii="Times New Roman" w:eastAsia="Calibri" w:hAnsi="Times New Roman" w:cs="Times New Roman"/>
          <w:sz w:val="24"/>
          <w:szCs w:val="20"/>
          <w:lang w:eastAsia="ru-RU"/>
        </w:rPr>
        <w:br/>
        <w:t>и изыскательских работ в целях разработки проектной и сметной документации для ремонта объектов нефинансовых активов.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226.4 «Услуги по организации питания»</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На данный элемент относятся расходы на оплату услуг по организации питания.</w:t>
      </w: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226.5 «Услуги по охране»</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по </w:t>
      </w:r>
      <w:r w:rsidRPr="003D4A9B">
        <w:rPr>
          <w:rFonts w:ascii="Times New Roman" w:eastAsia="Calibri" w:hAnsi="Times New Roman" w:cs="Times New Roman"/>
          <w:sz w:val="24"/>
          <w:szCs w:val="20"/>
          <w:lang w:eastAsia="ru-RU"/>
        </w:rPr>
        <w:t>услугам охраны, приобретаемым на основании договоров гражданско-правового характера с физическими и юридическими лицами.</w:t>
      </w:r>
    </w:p>
    <w:p w:rsidR="003D4A9B" w:rsidRPr="003D4A9B" w:rsidRDefault="003D4A9B" w:rsidP="003D4A9B">
      <w:pPr>
        <w:spacing w:after="0" w:line="240" w:lineRule="auto"/>
        <w:jc w:val="both"/>
        <w:rPr>
          <w:rFonts w:ascii="Times New Roman" w:eastAsia="Calibri" w:hAnsi="Times New Roman" w:cs="Times New Roman"/>
          <w:b/>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226.7 «Услуги в области информационных технологий»</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w:t>
      </w:r>
      <w:r w:rsidRPr="003D4A9B">
        <w:rPr>
          <w:rFonts w:ascii="Times New Roman" w:eastAsia="Calibri" w:hAnsi="Times New Roman" w:cs="Times New Roman"/>
          <w:sz w:val="24"/>
          <w:szCs w:val="20"/>
          <w:lang w:eastAsia="ru-RU"/>
        </w:rPr>
        <w:t>на:</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обеспечение безопасности информации и режимно-секретных мероприятий;</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по защите электронного документооборота </w:t>
      </w:r>
      <w:r w:rsidRPr="003D4A9B">
        <w:rPr>
          <w:rFonts w:ascii="Times New Roman" w:eastAsia="Times New Roman" w:hAnsi="Times New Roman" w:cs="Times New Roman"/>
          <w:sz w:val="24"/>
          <w:szCs w:val="20"/>
          <w:lang w:eastAsia="ru-RU"/>
        </w:rPr>
        <w:t xml:space="preserve">(поддержке программного продукта) с </w:t>
      </w:r>
      <w:r w:rsidRPr="003D4A9B">
        <w:rPr>
          <w:rFonts w:ascii="Times New Roman" w:eastAsia="Calibri" w:hAnsi="Times New Roman" w:cs="Times New Roman"/>
          <w:sz w:val="24"/>
          <w:szCs w:val="20"/>
          <w:lang w:eastAsia="ru-RU"/>
        </w:rPr>
        <w:t xml:space="preserve">использованием сертификационных средств криптографической защиты информации; </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226.8 «Типографские работы, услуги»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w:t>
      </w:r>
      <w:r w:rsidRPr="003D4A9B">
        <w:rPr>
          <w:rFonts w:ascii="Times New Roman" w:eastAsia="Calibri" w:hAnsi="Times New Roman" w:cs="Times New Roman"/>
          <w:sz w:val="24"/>
          <w:szCs w:val="20"/>
          <w:lang w:eastAsia="ru-RU"/>
        </w:rPr>
        <w:t>на переплетные работы, ксерокопирование.</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b/>
          <w:sz w:val="24"/>
          <w:szCs w:val="20"/>
          <w:lang w:eastAsia="ru-RU"/>
        </w:rPr>
      </w:pP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i/>
          <w:iCs/>
          <w:sz w:val="24"/>
          <w:szCs w:val="20"/>
          <w:lang w:eastAsia="ru-RU"/>
        </w:rPr>
      </w:pPr>
      <w:r w:rsidRPr="003D4A9B">
        <w:rPr>
          <w:rFonts w:ascii="Times New Roman" w:eastAsia="Calibri" w:hAnsi="Times New Roman" w:cs="Times New Roman"/>
          <w:sz w:val="24"/>
          <w:szCs w:val="20"/>
          <w:lang w:eastAsia="ru-RU"/>
        </w:rPr>
        <w:t xml:space="preserve">226.9 «Медицинские услуги и санитарно-эпидемиологические </w:t>
      </w:r>
      <w:r w:rsidRPr="003D4A9B">
        <w:rPr>
          <w:rFonts w:ascii="Times New Roman" w:eastAsia="Calibri" w:hAnsi="Times New Roman" w:cs="Times New Roman"/>
          <w:sz w:val="24"/>
          <w:szCs w:val="20"/>
          <w:lang w:eastAsia="ru-RU"/>
        </w:rPr>
        <w:br/>
        <w:t>работы и услуги (не связанные с содержанием имущества)»</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w:t>
      </w:r>
      <w:r w:rsidRPr="003D4A9B">
        <w:rPr>
          <w:rFonts w:ascii="Times New Roman" w:eastAsia="Calibri" w:hAnsi="Times New Roman" w:cs="Times New Roman"/>
          <w:sz w:val="24"/>
          <w:szCs w:val="20"/>
          <w:lang w:eastAsia="ru-RU"/>
        </w:rPr>
        <w:t>по:</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диспансеризации, медицинским осмотрам и освидетельствованию работников (в том числе по предрейсовым осмотрам водителей), состоящих в штате учреждения;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оплате медицинских услуг, не связанных с содержанием имущества, </w:t>
      </w:r>
      <w:r w:rsidRPr="003D4A9B">
        <w:rPr>
          <w:rFonts w:ascii="Times New Roman" w:eastAsia="Calibri" w:hAnsi="Times New Roman" w:cs="Times New Roman"/>
          <w:sz w:val="24"/>
          <w:szCs w:val="20"/>
          <w:lang w:eastAsia="ru-RU"/>
        </w:rPr>
        <w:br/>
        <w:t xml:space="preserve">в том числе проведение медицинских анализов;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платным услугам, оказываемым центрами государственного санитарно-эпидемиологического надзора.</w:t>
      </w:r>
    </w:p>
    <w:p w:rsidR="003D4A9B" w:rsidRPr="003D4A9B" w:rsidRDefault="003D4A9B" w:rsidP="003D4A9B">
      <w:pPr>
        <w:autoSpaceDE w:val="0"/>
        <w:autoSpaceDN w:val="0"/>
        <w:adjustRightInd w:val="0"/>
        <w:spacing w:after="0" w:line="240" w:lineRule="auto"/>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226.10 «Иные работы и услуги»</w:t>
      </w:r>
    </w:p>
    <w:p w:rsidR="003D4A9B" w:rsidRPr="003D4A9B" w:rsidRDefault="003D4A9B" w:rsidP="003D4A9B">
      <w:pPr>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На данный элемент относятся расходы на:</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проведение государственной экспертизы проектной документации, осуществление строительного контроля, включая авторский надзор за капитальным ремонтом объектов капитального строительства, оплату демонтажных работ (снос строений, перенос коммуникаций и тому подобное);</w:t>
      </w:r>
    </w:p>
    <w:p w:rsidR="003D4A9B" w:rsidRPr="003D4A9B" w:rsidRDefault="003D4A9B" w:rsidP="003D4A9B">
      <w:pPr>
        <w:spacing w:after="0" w:line="240" w:lineRule="auto"/>
        <w:ind w:firstLine="709"/>
        <w:jc w:val="both"/>
        <w:rPr>
          <w:rFonts w:ascii="Times New Roman" w:eastAsia="Calibri" w:hAnsi="Times New Roman" w:cs="Times New Roman"/>
          <w:i/>
          <w:sz w:val="24"/>
          <w:szCs w:val="20"/>
          <w:lang w:eastAsia="ru-RU"/>
        </w:rPr>
      </w:pPr>
      <w:r w:rsidRPr="003D4A9B">
        <w:rPr>
          <w:rFonts w:ascii="Times New Roman" w:eastAsia="Calibri" w:hAnsi="Times New Roman" w:cs="Times New Roman"/>
          <w:sz w:val="24"/>
          <w:szCs w:val="20"/>
          <w:lang w:eastAsia="ru-RU"/>
        </w:rPr>
        <w:t xml:space="preserve">оплату услуг по разработке технических условий присоединения </w:t>
      </w:r>
      <w:r w:rsidRPr="003D4A9B">
        <w:rPr>
          <w:rFonts w:ascii="Times New Roman" w:eastAsia="Calibri" w:hAnsi="Times New Roman" w:cs="Times New Roman"/>
          <w:sz w:val="24"/>
          <w:szCs w:val="20"/>
          <w:lang w:eastAsia="ru-RU"/>
        </w:rPr>
        <w:br/>
        <w:t>к сетям инженерно-технического обеспечения, увеличения потребляемой мощности;</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услуги по предоставлению выписок из государственных реестров;</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инкассаторские услуги;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подписку на периодические и справочные издания, в том числе </w:t>
      </w:r>
      <w:r w:rsidRPr="003D4A9B">
        <w:rPr>
          <w:rFonts w:ascii="Times New Roman" w:eastAsia="Calibri" w:hAnsi="Times New Roman" w:cs="Times New Roman"/>
          <w:sz w:val="24"/>
          <w:szCs w:val="20"/>
          <w:lang w:eastAsia="ru-RU"/>
        </w:rPr>
        <w:br/>
        <w:t xml:space="preserve">для читальных залов библиотек, с учетом доставки подписных изданий, </w:t>
      </w:r>
      <w:r w:rsidRPr="003D4A9B">
        <w:rPr>
          <w:rFonts w:ascii="Times New Roman" w:eastAsia="Calibri" w:hAnsi="Times New Roman" w:cs="Times New Roman"/>
          <w:sz w:val="24"/>
          <w:szCs w:val="20"/>
          <w:lang w:eastAsia="ru-RU"/>
        </w:rPr>
        <w:br/>
        <w:t xml:space="preserve">если она предусмотрена в договоре подписки;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по курьерской доставке;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lastRenderedPageBreak/>
        <w:t xml:space="preserve">услуги рекламного характера (в том числе, размещение объявлений </w:t>
      </w:r>
      <w:r w:rsidRPr="003D4A9B">
        <w:rPr>
          <w:rFonts w:ascii="Times New Roman" w:eastAsia="Calibri" w:hAnsi="Times New Roman" w:cs="Times New Roman"/>
          <w:sz w:val="24"/>
          <w:szCs w:val="20"/>
          <w:lang w:eastAsia="ru-RU"/>
        </w:rPr>
        <w:br/>
        <w:t>в средствах массовой информации);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по демеркуризации;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агентов (включая услуги организатора торговли, депозитария </w:t>
      </w:r>
      <w:r w:rsidRPr="003D4A9B">
        <w:rPr>
          <w:rFonts w:ascii="Times New Roman" w:eastAsia="Calibri" w:hAnsi="Times New Roman" w:cs="Times New Roman"/>
          <w:sz w:val="24"/>
          <w:szCs w:val="20"/>
          <w:lang w:eastAsia="ru-RU"/>
        </w:rPr>
        <w:br/>
        <w:t xml:space="preserve">и т.п.) по операциям с государственными (муниципальными) активами </w:t>
      </w:r>
      <w:r w:rsidRPr="003D4A9B">
        <w:rPr>
          <w:rFonts w:ascii="Times New Roman" w:eastAsia="Calibri" w:hAnsi="Times New Roman" w:cs="Times New Roman"/>
          <w:sz w:val="24"/>
          <w:szCs w:val="20"/>
          <w:lang w:eastAsia="ru-RU"/>
        </w:rPr>
        <w:br/>
        <w:t xml:space="preserve">и обязательствами;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оплату комиссионного вознаграждения за услуги и затрат, связанных </w:t>
      </w:r>
      <w:r w:rsidRPr="003D4A9B">
        <w:rPr>
          <w:rFonts w:ascii="Times New Roman" w:eastAsia="Calibri" w:hAnsi="Times New Roman" w:cs="Times New Roman"/>
          <w:sz w:val="24"/>
          <w:szCs w:val="20"/>
          <w:lang w:eastAsia="ru-RU"/>
        </w:rPr>
        <w:br/>
        <w:t>с осуществлением компенсационных выплат по сбережениям граждан;</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кредитных рейтинговых агентств по присвоению </w:t>
      </w:r>
      <w:r w:rsidRPr="003D4A9B">
        <w:rPr>
          <w:rFonts w:ascii="Times New Roman" w:eastAsia="Calibri" w:hAnsi="Times New Roman" w:cs="Times New Roman"/>
          <w:sz w:val="24"/>
          <w:szCs w:val="20"/>
          <w:lang w:eastAsia="ru-RU"/>
        </w:rPr>
        <w:br/>
        <w:t xml:space="preserve">и поддержанию кредитного рейтинга Республики Башкортостан;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проведение инвентаризации и паспортизации зданий, сооружений, других основных средств;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работы по погрузке, разгрузке, укладке, складированию нефинансовых активов;</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работы по распиловке, колке и укладке дров;</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и работы по утилизации, захоронению отходов;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r w:rsidRPr="003D4A9B">
        <w:rPr>
          <w:rFonts w:ascii="Times New Roman" w:eastAsia="Calibri" w:hAnsi="Times New Roman" w:cs="Times New Roman"/>
          <w:sz w:val="24"/>
          <w:szCs w:val="20"/>
          <w:lang w:eastAsia="ru-RU"/>
        </w:rPr>
        <w:br/>
        <w:t xml:space="preserve">в закрытом аукционе, иные функции, связанные с обеспечением проведения торгов);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и работы по организации временных выставок по искусству </w:t>
      </w:r>
      <w:r w:rsidRPr="003D4A9B">
        <w:rPr>
          <w:rFonts w:ascii="Times New Roman" w:eastAsia="Calibri" w:hAnsi="Times New Roman" w:cs="Times New Roman"/>
          <w:sz w:val="24"/>
          <w:szCs w:val="20"/>
          <w:lang w:eastAsia="ru-RU"/>
        </w:rPr>
        <w:br/>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по обучению на курсах повышения квалификации, подготовки </w:t>
      </w:r>
      <w:r w:rsidRPr="003D4A9B">
        <w:rPr>
          <w:rFonts w:ascii="Times New Roman" w:eastAsia="Calibri" w:hAnsi="Times New Roman" w:cs="Times New Roman"/>
          <w:sz w:val="24"/>
          <w:szCs w:val="20"/>
          <w:lang w:eastAsia="ru-RU"/>
        </w:rPr>
        <w:br/>
        <w:t xml:space="preserve">и переподготовки специалистов;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lastRenderedPageBreak/>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оплату юридических и адвокатских услуг, в том числе связанных </w:t>
      </w:r>
      <w:r w:rsidRPr="003D4A9B">
        <w:rPr>
          <w:rFonts w:ascii="Times New Roman" w:eastAsia="Calibri" w:hAnsi="Times New Roman" w:cs="Times New Roman"/>
          <w:sz w:val="24"/>
          <w:szCs w:val="20"/>
          <w:lang w:eastAsia="ru-RU"/>
        </w:rPr>
        <w:br/>
        <w:t>с представлением интересов Российской Федерации в международных судебных и иных юридических спорах;</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оказываемые в рамках договора комиссии;</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плату за пользование наплавным мостом (понтонной переправой), платной автомобильной дорогой; </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по изготовлению объектов нефинансовых активов из материала заказчика;</w:t>
      </w:r>
    </w:p>
    <w:p w:rsidR="003D4A9B" w:rsidRPr="003D4A9B" w:rsidDel="00C47E9C"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работы по присоединению к сетям инженерно-технического обеспечения, по увеличению потребляемой мощности;</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плату за использование радиочастотного спектра;</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оплату представительских расходов, прием и обслуживание делегаций;</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оплату судебных издержек, связанных с представлением интересов Российской Федерации в</w:t>
      </w:r>
      <w:r w:rsidRPr="003D4A9B">
        <w:rPr>
          <w:rFonts w:ascii="Times New Roman" w:eastAsia="Calibri" w:hAnsi="Times New Roman" w:cs="Times New Roman"/>
          <w:sz w:val="24"/>
          <w:szCs w:val="20"/>
          <w:lang w:eastAsia="ru-RU"/>
        </w:rPr>
        <w:t xml:space="preserve"> международных судебных и иных юридических спорах;</w:t>
      </w:r>
    </w:p>
    <w:p w:rsidR="003D4A9B" w:rsidRPr="003D4A9B" w:rsidRDefault="003D4A9B" w:rsidP="003D4A9B">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расходы, осуществляемые в целях реализации соглашений </w:t>
      </w:r>
      <w:r w:rsidRPr="003D4A9B">
        <w:rPr>
          <w:rFonts w:ascii="Times New Roman" w:eastAsia="Times New Roman" w:hAnsi="Times New Roman" w:cs="Times New Roman"/>
          <w:sz w:val="24"/>
          <w:szCs w:val="20"/>
          <w:lang w:eastAsia="ru-RU"/>
        </w:rPr>
        <w:br/>
        <w:t>с международными финансовыми организациями;</w:t>
      </w:r>
    </w:p>
    <w:p w:rsidR="003D4A9B" w:rsidRPr="003D4A9B" w:rsidRDefault="003D4A9B" w:rsidP="003D4A9B">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оплату работ, услуг в рамках проведения оперативно-розыскных мероприятий;</w:t>
      </w:r>
    </w:p>
    <w:p w:rsidR="003D4A9B" w:rsidRPr="003D4A9B" w:rsidRDefault="003D4A9B" w:rsidP="003D4A9B">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оплату расходов, связанных с обеспечением защиты безопасности государства от внешних</w:t>
      </w:r>
    </w:p>
    <w:p w:rsidR="003D4A9B" w:rsidRPr="003D4A9B" w:rsidRDefault="003D4A9B" w:rsidP="003D4A9B">
      <w:pPr>
        <w:widowControl w:val="0"/>
        <w:spacing w:after="0" w:line="274" w:lineRule="exact"/>
        <w:ind w:left="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угроз;</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оплату работ, услуг на проведение отдельных мероприятий в сфере национальной обороны, национальной безопасности, исследований 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приобретение (изготовление) венков, цветов в целях возложения к памятникам и памятным знакам;</w:t>
      </w:r>
    </w:p>
    <w:p w:rsidR="003D4A9B" w:rsidRPr="003D4A9B" w:rsidRDefault="003D4A9B" w:rsidP="003D4A9B">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оплату расходов по контрольным закупкам товаров (работ, услуг);</w:t>
      </w:r>
    </w:p>
    <w:p w:rsidR="003D4A9B" w:rsidRPr="003D4A9B" w:rsidRDefault="003D4A9B" w:rsidP="003D4A9B">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другие аналогичные расходы, не отнесенные на подстатьи 221 - 225, 227 - 229 и элементы 226.1 -226.5, 226.7-226.9.</w:t>
      </w:r>
    </w:p>
    <w:p w:rsidR="003D4A9B" w:rsidRPr="003D4A9B" w:rsidRDefault="003D4A9B" w:rsidP="003D4A9B">
      <w:pPr>
        <w:widowControl w:val="0"/>
        <w:spacing w:after="0" w:line="274" w:lineRule="exact"/>
        <w:ind w:lef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Также на данный элемент относятся расходы на:</w:t>
      </w:r>
    </w:p>
    <w:p w:rsidR="003D4A9B" w:rsidRPr="003D4A9B" w:rsidRDefault="003D4A9B" w:rsidP="003D4A9B">
      <w:pPr>
        <w:widowControl w:val="0"/>
        <w:spacing w:after="0" w:line="274" w:lineRule="exact"/>
        <w:ind w:left="20" w:right="20" w:firstLine="70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w:t>
      </w:r>
    </w:p>
    <w:p w:rsidR="003D4A9B" w:rsidRPr="003D4A9B" w:rsidRDefault="003D4A9B" w:rsidP="003D4A9B">
      <w:pPr>
        <w:widowControl w:val="0"/>
        <w:spacing w:after="0" w:line="274" w:lineRule="exact"/>
        <w:ind w:left="20" w:right="20" w:firstLine="70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 возмещение персоналу расходов на прохождение медицинского осмотра; компенсация за содержание служебных собак по месту жительства; компенсация стоимости вещевого имущества;</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выплата суточных понятым, а также лицам, принудительно доставленным в суд или к судебному приставу-исполнителю;</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(найма жилого помещения) спортсменам и студентам, учащимся и воспитанникам при их направлении на различные рода мероприятия (соревнования, олимпиады, учебную практику и иные мероприятия).</w:t>
      </w:r>
    </w:p>
    <w:p w:rsidR="003D4A9B" w:rsidRPr="003D4A9B" w:rsidRDefault="003D4A9B" w:rsidP="003D4A9B">
      <w:pPr>
        <w:widowControl w:val="0"/>
        <w:spacing w:after="0" w:line="274" w:lineRule="exact"/>
        <w:ind w:left="20" w:right="20" w:firstLine="700"/>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w:t>
      </w:r>
      <w:r w:rsidRPr="003D4A9B">
        <w:rPr>
          <w:rFonts w:ascii="Times New Roman" w:eastAsia="Times New Roman" w:hAnsi="Times New Roman" w:cs="Times New Roman"/>
          <w:color w:val="000000"/>
          <w:sz w:val="24"/>
          <w:szCs w:val="24"/>
          <w:lang w:eastAsia="ru-RU"/>
        </w:rPr>
        <w:lastRenderedPageBreak/>
        <w:t>средств на ведение дел по обязательному медицинскому страхованию.</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 Подстатья 251 «Перечисления другим бюджетам бюджетной системы Российской Федерации» детализирована элементами:</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3D4A9B">
        <w:rPr>
          <w:rFonts w:ascii="Times New Roman" w:eastAsia="Calibri" w:hAnsi="Times New Roman" w:cs="Times New Roman"/>
          <w:spacing w:val="-6"/>
          <w:sz w:val="24"/>
          <w:szCs w:val="20"/>
          <w:lang w:eastAsia="ru-RU"/>
        </w:rPr>
        <w:t>251.1 «Перечисления другим бюджетам бюджетной системы Российской Федерации (для исключения внутренних оборотов)»;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3D4A9B">
        <w:rPr>
          <w:rFonts w:ascii="Times New Roman" w:eastAsia="Calibri" w:hAnsi="Times New Roman" w:cs="Times New Roman"/>
          <w:spacing w:val="-6"/>
          <w:sz w:val="24"/>
          <w:szCs w:val="20"/>
          <w:lang w:eastAsia="ru-RU"/>
        </w:rPr>
        <w:t>251.2 «Перечисления другим бюджетам бюджетной системы Российской Федерации (ТФОМС)»;</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pacing w:val="-6"/>
          <w:sz w:val="24"/>
          <w:szCs w:val="20"/>
          <w:lang w:eastAsia="ru-RU"/>
        </w:rPr>
      </w:pPr>
      <w:r w:rsidRPr="003D4A9B">
        <w:rPr>
          <w:rFonts w:ascii="Times New Roman" w:eastAsia="Calibri" w:hAnsi="Times New Roman" w:cs="Times New Roman"/>
          <w:spacing w:val="-6"/>
          <w:sz w:val="24"/>
          <w:szCs w:val="20"/>
          <w:lang w:eastAsia="ru-RU"/>
        </w:rPr>
        <w:t>251.3 «Перечисления другим бюджетам бюджетной системы Российской Федерации (не исключаемые из внутренних оборотов)».</w:t>
      </w: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251.1 «Перечисления другим бюджетам бюджетной системы </w:t>
      </w: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Российской Федерации (для исключения внутренних оборотов)»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251.2 «Перечисления другим бюджетам бюджетной системы </w:t>
      </w: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Российской Федерации (ТФОМС)»</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napToGrid w:val="0"/>
          <w:spacing w:val="-6"/>
          <w:sz w:val="24"/>
          <w:szCs w:val="20"/>
          <w:lang w:eastAsia="ru-RU"/>
        </w:rPr>
      </w:pPr>
      <w:r w:rsidRPr="003D4A9B">
        <w:rPr>
          <w:rFonts w:ascii="Times New Roman" w:eastAsia="Calibri" w:hAnsi="Times New Roman" w:cs="Times New Roman"/>
          <w:snapToGrid w:val="0"/>
          <w:spacing w:val="-6"/>
          <w:sz w:val="24"/>
          <w:szCs w:val="20"/>
          <w:lang w:eastAsia="ru-RU"/>
        </w:rPr>
        <w:t>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napToGrid w:val="0"/>
          <w:spacing w:val="-6"/>
          <w:sz w:val="24"/>
          <w:szCs w:val="20"/>
          <w:lang w:eastAsia="ru-RU"/>
        </w:rPr>
      </w:pP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251.3 «Перечисления другим бюджетам бюджетной системы </w:t>
      </w:r>
    </w:p>
    <w:p w:rsidR="003D4A9B" w:rsidRPr="003D4A9B" w:rsidRDefault="003D4A9B" w:rsidP="003D4A9B">
      <w:pPr>
        <w:autoSpaceDE w:val="0"/>
        <w:autoSpaceDN w:val="0"/>
        <w:adjustRightInd w:val="0"/>
        <w:spacing w:after="0" w:line="240" w:lineRule="auto"/>
        <w:ind w:firstLine="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Российской Федерации (не исключаемые из внутренних оборотов)»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napToGrid w:val="0"/>
          <w:sz w:val="24"/>
          <w:szCs w:val="20"/>
          <w:lang w:eastAsia="ru-RU"/>
        </w:rPr>
      </w:pPr>
      <w:r w:rsidRPr="003D4A9B">
        <w:rPr>
          <w:rFonts w:ascii="Times New Roman" w:eastAsia="Calibri" w:hAnsi="Times New Roman" w:cs="Times New Roman"/>
          <w:snapToGrid w:val="0"/>
          <w:sz w:val="24"/>
          <w:szCs w:val="20"/>
          <w:lang w:eastAsia="ru-RU"/>
        </w:rPr>
        <w:t>На данный элемент относятся расходы на предоставление межбюджетных трансфертов другим бюджетам бюджетной системы, не участвующим в консолидации.</w:t>
      </w:r>
    </w:p>
    <w:p w:rsidR="003D4A9B" w:rsidRPr="003D4A9B" w:rsidRDefault="003D4A9B" w:rsidP="003D4A9B">
      <w:pPr>
        <w:spacing w:after="0" w:line="240" w:lineRule="auto"/>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Статья 310 «Увеличение стоимости основных средств» детализирована подстатьями:</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311 «Увеличение стоимости основных средств, осуществляемое в рамках бюджетных инвестиций»;</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312 «Иные расходы, связанные с увеличением стоимости основных средств».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311 «Увеличение стоимости основных средств, </w:t>
      </w:r>
    </w:p>
    <w:p w:rsidR="003D4A9B" w:rsidRPr="003D4A9B" w:rsidRDefault="003D4A9B" w:rsidP="003D4A9B">
      <w:pPr>
        <w:autoSpaceDE w:val="0"/>
        <w:autoSpaceDN w:val="0"/>
        <w:adjustRightInd w:val="0"/>
        <w:spacing w:after="0" w:line="240" w:lineRule="auto"/>
        <w:jc w:val="center"/>
        <w:rPr>
          <w:rFonts w:ascii="Times New Roman" w:eastAsia="Calibri" w:hAnsi="Times New Roman" w:cs="Times New Roman"/>
          <w:b/>
          <w:sz w:val="24"/>
          <w:szCs w:val="20"/>
          <w:lang w:eastAsia="ru-RU"/>
        </w:rPr>
      </w:pPr>
      <w:r w:rsidRPr="003D4A9B">
        <w:rPr>
          <w:rFonts w:ascii="Times New Roman" w:eastAsia="Calibri" w:hAnsi="Times New Roman" w:cs="Times New Roman"/>
          <w:sz w:val="24"/>
          <w:szCs w:val="20"/>
          <w:lang w:eastAsia="ru-RU"/>
        </w:rPr>
        <w:t>осуществляемое в рамках бюджетных инвестиций»</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3D4A9B">
        <w:rPr>
          <w:rFonts w:ascii="Times New Roman" w:eastAsia="Calibri" w:hAnsi="Times New Roman" w:cs="Times New Roman"/>
          <w:spacing w:val="-6"/>
          <w:sz w:val="24"/>
          <w:szCs w:val="20"/>
          <w:lang w:eastAsia="ru-RU"/>
        </w:rPr>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r w:rsidRPr="003D4A9B">
        <w:rPr>
          <w:rFonts w:ascii="Times New Roman" w:eastAsia="Calibri" w:hAnsi="Times New Roman" w:cs="Times New Roman"/>
          <w:spacing w:val="-6"/>
          <w:sz w:val="24"/>
          <w:szCs w:val="20"/>
          <w:lang w:eastAsia="ru-RU"/>
        </w:rPr>
        <w:br/>
        <w:t>в государственной (муниципальной) собственности, полученных в аренду или безвозмездное пользование.</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p>
    <w:p w:rsidR="003D4A9B" w:rsidRPr="003D4A9B" w:rsidRDefault="003D4A9B" w:rsidP="003D4A9B">
      <w:pPr>
        <w:autoSpaceDE w:val="0"/>
        <w:autoSpaceDN w:val="0"/>
        <w:adjustRightInd w:val="0"/>
        <w:spacing w:after="0" w:line="240" w:lineRule="auto"/>
        <w:ind w:firstLine="709"/>
        <w:jc w:val="center"/>
        <w:rPr>
          <w:rFonts w:ascii="Times New Roman" w:eastAsia="Times New Roman" w:hAnsi="Times New Roman" w:cs="Times New Roman"/>
          <w:spacing w:val="-6"/>
          <w:sz w:val="24"/>
          <w:szCs w:val="20"/>
          <w:lang w:eastAsia="ru-RU"/>
        </w:rPr>
      </w:pPr>
      <w:r w:rsidRPr="003D4A9B">
        <w:rPr>
          <w:rFonts w:ascii="Times New Roman" w:eastAsia="Times New Roman" w:hAnsi="Times New Roman" w:cs="Times New Roman"/>
          <w:bCs/>
          <w:kern w:val="32"/>
          <w:sz w:val="24"/>
          <w:szCs w:val="20"/>
          <w:lang w:eastAsia="ru-RU"/>
        </w:rPr>
        <w:t>312 «Иные расходы, связанные с увеличением стоимости</w:t>
      </w:r>
      <w:r w:rsidRPr="003D4A9B">
        <w:rPr>
          <w:rFonts w:ascii="Times New Roman" w:eastAsia="Times New Roman" w:hAnsi="Times New Roman" w:cs="Times New Roman"/>
          <w:spacing w:val="-6"/>
          <w:sz w:val="24"/>
          <w:szCs w:val="20"/>
          <w:lang w:eastAsia="ru-RU"/>
        </w:rPr>
        <w:br/>
      </w:r>
      <w:r w:rsidRPr="003D4A9B">
        <w:rPr>
          <w:rFonts w:ascii="Times New Roman" w:eastAsia="Times New Roman" w:hAnsi="Times New Roman" w:cs="Times New Roman"/>
          <w:bCs/>
          <w:kern w:val="32"/>
          <w:sz w:val="24"/>
          <w:szCs w:val="20"/>
          <w:lang w:eastAsia="ru-RU"/>
        </w:rPr>
        <w:t>основных средств»</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3D4A9B">
        <w:rPr>
          <w:rFonts w:ascii="Times New Roman" w:eastAsia="Calibri" w:hAnsi="Times New Roman" w:cs="Times New Roman"/>
          <w:sz w:val="24"/>
          <w:szCs w:val="20"/>
          <w:lang w:eastAsia="ru-RU"/>
        </w:rPr>
        <w:t xml:space="preserve">На данный элемент относятся иные расходы, </w:t>
      </w:r>
      <w:r w:rsidRPr="003D4A9B">
        <w:rPr>
          <w:rFonts w:ascii="Times New Roman" w:eastAsia="Times New Roman" w:hAnsi="Times New Roman" w:cs="Times New Roman"/>
          <w:bCs/>
          <w:kern w:val="32"/>
          <w:sz w:val="24"/>
          <w:szCs w:val="20"/>
          <w:lang w:eastAsia="ru-RU"/>
        </w:rPr>
        <w:t>связанные с увеличением стоимости основных средств</w:t>
      </w:r>
      <w:r w:rsidRPr="003D4A9B">
        <w:rPr>
          <w:rFonts w:ascii="Times New Roman" w:eastAsia="Calibri" w:hAnsi="Times New Roman" w:cs="Times New Roman"/>
          <w:sz w:val="24"/>
          <w:szCs w:val="20"/>
          <w:lang w:eastAsia="ru-RU"/>
        </w:rPr>
        <w:t xml:space="preserve"> по статье 310, за исключением вышеперечисленных расходов по элементу 311.</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3D4A9B">
        <w:rPr>
          <w:rFonts w:ascii="Times New Roman" w:eastAsia="Times New Roman" w:hAnsi="Times New Roman" w:cs="Times New Roman"/>
          <w:sz w:val="24"/>
          <w:szCs w:val="20"/>
          <w:lang w:eastAsia="ru-RU"/>
        </w:rPr>
        <w:t>Подстатья 343 «Увеличение стоимости горюче-смазочных материалов»</w:t>
      </w:r>
      <w:r w:rsidRPr="003D4A9B">
        <w:rPr>
          <w:rFonts w:ascii="Times New Roman" w:eastAsia="Calibri" w:hAnsi="Times New Roman" w:cs="Times New Roman"/>
          <w:snapToGrid w:val="0"/>
          <w:sz w:val="24"/>
          <w:szCs w:val="20"/>
          <w:lang w:eastAsia="ru-RU"/>
        </w:rPr>
        <w:t xml:space="preserve"> детализирована элементами:</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r w:rsidRPr="003D4A9B">
        <w:rPr>
          <w:rFonts w:ascii="Times New Roman" w:eastAsia="Calibri" w:hAnsi="Times New Roman" w:cs="Times New Roman"/>
          <w:snapToGrid w:val="0"/>
          <w:sz w:val="24"/>
          <w:szCs w:val="20"/>
          <w:lang w:eastAsia="ru-RU"/>
        </w:rPr>
        <w:t>343.1</w:t>
      </w:r>
      <w:r w:rsidRPr="003D4A9B">
        <w:rPr>
          <w:rFonts w:ascii="Times New Roman" w:eastAsia="Times New Roman" w:hAnsi="Times New Roman" w:cs="Times New Roman"/>
          <w:sz w:val="24"/>
          <w:szCs w:val="20"/>
          <w:lang w:eastAsia="ru-RU"/>
        </w:rPr>
        <w:t xml:space="preserve"> «Увеличение стоимости топливно-энергетических ресурсов»;</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3D4A9B">
        <w:rPr>
          <w:rFonts w:ascii="Times New Roman" w:eastAsia="Calibri" w:hAnsi="Times New Roman" w:cs="Times New Roman"/>
          <w:snapToGrid w:val="0"/>
          <w:sz w:val="24"/>
          <w:szCs w:val="20"/>
          <w:lang w:eastAsia="ru-RU"/>
        </w:rPr>
        <w:t>343.2</w:t>
      </w:r>
      <w:r w:rsidRPr="003D4A9B">
        <w:rPr>
          <w:rFonts w:ascii="Times New Roman" w:eastAsia="Times New Roman" w:hAnsi="Times New Roman" w:cs="Times New Roman"/>
          <w:sz w:val="24"/>
          <w:szCs w:val="20"/>
          <w:lang w:eastAsia="ru-RU"/>
        </w:rPr>
        <w:t xml:space="preserve"> «Увеличение стоимости прочих горюче-смазочных материалов».</w:t>
      </w:r>
    </w:p>
    <w:p w:rsidR="003D4A9B" w:rsidRPr="003D4A9B" w:rsidRDefault="003D4A9B" w:rsidP="003D4A9B">
      <w:pPr>
        <w:autoSpaceDE w:val="0"/>
        <w:autoSpaceDN w:val="0"/>
        <w:adjustRightInd w:val="0"/>
        <w:spacing w:after="0" w:line="240" w:lineRule="auto"/>
        <w:ind w:firstLine="709"/>
        <w:jc w:val="both"/>
        <w:rPr>
          <w:rFonts w:ascii="Times New Roman" w:eastAsia="Times New Roman" w:hAnsi="Times New Roman" w:cs="Times New Roman"/>
          <w:spacing w:val="-6"/>
          <w:sz w:val="24"/>
          <w:szCs w:val="20"/>
          <w:lang w:eastAsia="ru-RU"/>
        </w:rPr>
      </w:pPr>
    </w:p>
    <w:p w:rsidR="003D4A9B" w:rsidRPr="003D4A9B" w:rsidRDefault="003D4A9B" w:rsidP="003D4A9B">
      <w:pPr>
        <w:autoSpaceDE w:val="0"/>
        <w:autoSpaceDN w:val="0"/>
        <w:adjustRightInd w:val="0"/>
        <w:spacing w:after="0" w:line="240" w:lineRule="auto"/>
        <w:ind w:firstLine="709"/>
        <w:jc w:val="center"/>
        <w:rPr>
          <w:rFonts w:ascii="Times New Roman" w:eastAsia="Times New Roman" w:hAnsi="Times New Roman" w:cs="Times New Roman"/>
          <w:spacing w:val="-6"/>
          <w:sz w:val="24"/>
          <w:szCs w:val="20"/>
          <w:lang w:eastAsia="ru-RU"/>
        </w:rPr>
      </w:pPr>
      <w:r w:rsidRPr="003D4A9B">
        <w:rPr>
          <w:rFonts w:ascii="Times New Roman" w:eastAsia="Calibri" w:hAnsi="Times New Roman" w:cs="Times New Roman"/>
          <w:snapToGrid w:val="0"/>
          <w:sz w:val="24"/>
          <w:szCs w:val="20"/>
          <w:lang w:eastAsia="ru-RU"/>
        </w:rPr>
        <w:t>343.1</w:t>
      </w:r>
      <w:r w:rsidRPr="003D4A9B">
        <w:rPr>
          <w:rFonts w:ascii="Times New Roman" w:eastAsia="Times New Roman" w:hAnsi="Times New Roman" w:cs="Times New Roman"/>
          <w:sz w:val="24"/>
          <w:szCs w:val="20"/>
          <w:lang w:eastAsia="ru-RU"/>
        </w:rPr>
        <w:t xml:space="preserve"> «Увеличение стоимости топливно-энергетических ресурсов»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lastRenderedPageBreak/>
        <w:t xml:space="preserve">На данный элемент относятся расходы по оплате договоров </w:t>
      </w:r>
      <w:r w:rsidRPr="003D4A9B">
        <w:rPr>
          <w:rFonts w:ascii="Times New Roman" w:eastAsia="Calibri" w:hAnsi="Times New Roman" w:cs="Times New Roman"/>
          <w:sz w:val="24"/>
          <w:szCs w:val="20"/>
          <w:lang w:eastAsia="ru-RU"/>
        </w:rPr>
        <w:br/>
        <w:t>на приобретение дров и угля.</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center"/>
        <w:rPr>
          <w:rFonts w:ascii="Times New Roman" w:eastAsia="Calibri" w:hAnsi="Times New Roman" w:cs="Times New Roman"/>
          <w:sz w:val="24"/>
          <w:szCs w:val="20"/>
          <w:lang w:eastAsia="ru-RU"/>
        </w:rPr>
      </w:pPr>
      <w:r w:rsidRPr="003D4A9B">
        <w:rPr>
          <w:rFonts w:ascii="Times New Roman" w:eastAsia="Calibri" w:hAnsi="Times New Roman" w:cs="Times New Roman"/>
          <w:snapToGrid w:val="0"/>
          <w:sz w:val="24"/>
          <w:szCs w:val="20"/>
          <w:lang w:eastAsia="ru-RU"/>
        </w:rPr>
        <w:t>343.2</w:t>
      </w:r>
      <w:r w:rsidRPr="003D4A9B">
        <w:rPr>
          <w:rFonts w:ascii="Times New Roman" w:eastAsia="Times New Roman" w:hAnsi="Times New Roman" w:cs="Times New Roman"/>
          <w:sz w:val="24"/>
          <w:szCs w:val="20"/>
          <w:lang w:eastAsia="ru-RU"/>
        </w:rPr>
        <w:t xml:space="preserve"> «Увеличение стоимости прочих горюче-смазочных материалов»</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На данный элемент относятся расходы по оплате договоров </w:t>
      </w:r>
      <w:r w:rsidRPr="003D4A9B">
        <w:rPr>
          <w:rFonts w:ascii="Times New Roman" w:eastAsia="Calibri" w:hAnsi="Times New Roman" w:cs="Times New Roman"/>
          <w:sz w:val="24"/>
          <w:szCs w:val="20"/>
          <w:lang w:eastAsia="ru-RU"/>
        </w:rPr>
        <w:br/>
        <w:t xml:space="preserve">на приобретение </w:t>
      </w:r>
      <w:r w:rsidRPr="003D4A9B">
        <w:rPr>
          <w:rFonts w:ascii="Times New Roman" w:eastAsia="Times New Roman" w:hAnsi="Times New Roman" w:cs="Times New Roman"/>
          <w:sz w:val="24"/>
          <w:szCs w:val="20"/>
          <w:lang w:eastAsia="ru-RU"/>
        </w:rPr>
        <w:t xml:space="preserve">прочих горюче-смазочных материалов, за исключением вышеперечисленных расходов по элементу </w:t>
      </w:r>
      <w:r w:rsidRPr="003D4A9B">
        <w:rPr>
          <w:rFonts w:ascii="Times New Roman" w:eastAsia="Calibri" w:hAnsi="Times New Roman" w:cs="Times New Roman"/>
          <w:snapToGrid w:val="0"/>
          <w:sz w:val="24"/>
          <w:szCs w:val="20"/>
          <w:lang w:eastAsia="ru-RU"/>
        </w:rPr>
        <w:t>343.1</w:t>
      </w:r>
      <w:r w:rsidRPr="003D4A9B">
        <w:rPr>
          <w:rFonts w:ascii="Times New Roman" w:eastAsia="Calibri" w:hAnsi="Times New Roman" w:cs="Times New Roman"/>
          <w:sz w:val="24"/>
          <w:szCs w:val="20"/>
          <w:lang w:eastAsia="ru-RU"/>
        </w:rPr>
        <w:t>.</w:t>
      </w:r>
    </w:p>
    <w:p w:rsidR="003D4A9B" w:rsidRPr="003D4A9B" w:rsidRDefault="003D4A9B" w:rsidP="003D4A9B">
      <w:pPr>
        <w:autoSpaceDE w:val="0"/>
        <w:autoSpaceDN w:val="0"/>
        <w:adjustRightInd w:val="0"/>
        <w:spacing w:after="0" w:line="240" w:lineRule="auto"/>
        <w:ind w:firstLine="709"/>
        <w:jc w:val="both"/>
        <w:rPr>
          <w:rFonts w:ascii="Times New Roman" w:eastAsia="Calibri" w:hAnsi="Times New Roman" w:cs="Times New Roman"/>
          <w:color w:val="FFFFFF"/>
          <w:sz w:val="24"/>
          <w:szCs w:val="20"/>
          <w:lang w:eastAsia="ru-RU"/>
        </w:rPr>
      </w:pPr>
    </w:p>
    <w:p w:rsidR="003D4A9B" w:rsidRPr="003D4A9B" w:rsidRDefault="003D4A9B" w:rsidP="003D4A9B">
      <w:pPr>
        <w:widowControl w:val="0"/>
        <w:spacing w:after="0" w:line="266" w:lineRule="exact"/>
        <w:ind w:left="218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Статья 888 «Сводные расходы, формируемые в рамках аналитики»</w:t>
      </w:r>
    </w:p>
    <w:p w:rsidR="003D4A9B" w:rsidRPr="003D4A9B" w:rsidRDefault="003D4A9B" w:rsidP="003D4A9B">
      <w:pPr>
        <w:widowControl w:val="0"/>
        <w:spacing w:after="321" w:line="266" w:lineRule="exact"/>
        <w:ind w:left="20" w:right="280" w:firstLine="7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3D4A9B" w:rsidRPr="003D4A9B" w:rsidRDefault="003D4A9B" w:rsidP="003D4A9B">
      <w:pPr>
        <w:spacing w:after="0" w:line="240" w:lineRule="auto"/>
        <w:ind w:firstLine="709"/>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Статья 999 «Условно утвержденные расходы»</w:t>
      </w:r>
    </w:p>
    <w:p w:rsidR="003D4A9B" w:rsidRPr="003D4A9B" w:rsidRDefault="003D4A9B" w:rsidP="003D4A9B">
      <w:pPr>
        <w:spacing w:after="0" w:line="240" w:lineRule="auto"/>
        <w:ind w:firstLine="709"/>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На данную статью относятся расходы, не распределенные в плановом периоде.</w:t>
      </w:r>
    </w:p>
    <w:p w:rsidR="003D4A9B" w:rsidRPr="003D4A9B" w:rsidRDefault="003D4A9B" w:rsidP="003D4A9B">
      <w:pPr>
        <w:spacing w:after="0" w:line="240" w:lineRule="auto"/>
        <w:ind w:firstLine="708"/>
        <w:jc w:val="both"/>
        <w:rPr>
          <w:rFonts w:ascii="Times New Roman" w:eastAsia="Times New Roman" w:hAnsi="Times New Roman" w:cs="Times New Roman"/>
          <w:sz w:val="24"/>
          <w:szCs w:val="20"/>
          <w:lang w:eastAsia="ru-RU"/>
        </w:rPr>
      </w:pPr>
    </w:p>
    <w:p w:rsidR="003D4A9B" w:rsidRPr="003D4A9B" w:rsidRDefault="003D4A9B" w:rsidP="003D4A9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3D4A9B" w:rsidRPr="003D4A9B" w:rsidRDefault="003D4A9B" w:rsidP="003D4A9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3D4A9B" w:rsidRPr="003D4A9B" w:rsidRDefault="003D4A9B" w:rsidP="003D4A9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3D4A9B" w:rsidRPr="003D4A9B" w:rsidRDefault="003D4A9B" w:rsidP="003D4A9B">
      <w:pPr>
        <w:autoSpaceDE w:val="0"/>
        <w:autoSpaceDN w:val="0"/>
        <w:adjustRightInd w:val="0"/>
        <w:spacing w:after="0" w:line="240" w:lineRule="auto"/>
        <w:ind w:firstLine="709"/>
        <w:jc w:val="both"/>
        <w:outlineLvl w:val="4"/>
        <w:rPr>
          <w:rFonts w:ascii="Times New Roman" w:eastAsia="Times New Roman" w:hAnsi="Times New Roman" w:cs="Times New Roman"/>
          <w:snapToGrid w:val="0"/>
          <w:sz w:val="24"/>
          <w:szCs w:val="20"/>
          <w:highlight w:val="yellow"/>
          <w:lang w:eastAsia="ru-RU"/>
        </w:rPr>
      </w:pPr>
    </w:p>
    <w:p w:rsidR="003D4A9B" w:rsidRPr="003D4A9B" w:rsidRDefault="003D4A9B" w:rsidP="003D4A9B">
      <w:pPr>
        <w:spacing w:after="0" w:line="240" w:lineRule="auto"/>
        <w:ind w:left="3600"/>
        <w:jc w:val="center"/>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br w:type="page"/>
      </w:r>
      <w:r w:rsidRPr="003D4A9B">
        <w:rPr>
          <w:rFonts w:ascii="Times New Roman" w:eastAsia="Times New Roman" w:hAnsi="Times New Roman" w:cs="Times New Roman"/>
          <w:sz w:val="24"/>
          <w:szCs w:val="20"/>
          <w:lang w:eastAsia="ru-RU"/>
        </w:rPr>
        <w:lastRenderedPageBreak/>
        <w:t xml:space="preserve">                             Приложение № 2 </w:t>
      </w:r>
    </w:p>
    <w:p w:rsidR="003D4A9B" w:rsidRPr="003D4A9B" w:rsidRDefault="003D4A9B" w:rsidP="003D4A9B">
      <w:pPr>
        <w:spacing w:after="0" w:line="240" w:lineRule="auto"/>
        <w:ind w:left="6660"/>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к Порядку применения бюджетной классификации Российской Федерации в части, относящейся к бюджету</w:t>
      </w:r>
      <w:r w:rsidRPr="003D4A9B">
        <w:rPr>
          <w:rFonts w:ascii="Times New Roman" w:eastAsia="Times New Roman" w:hAnsi="Times New Roman" w:cs="Times New Roman"/>
          <w:bCs/>
          <w:sz w:val="24"/>
          <w:szCs w:val="20"/>
          <w:lang w:eastAsia="ru-RU"/>
        </w:rPr>
        <w:t xml:space="preserve"> 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w:t>
      </w:r>
    </w:p>
    <w:p w:rsidR="003D4A9B" w:rsidRPr="003D4A9B" w:rsidRDefault="003D4A9B" w:rsidP="003D4A9B">
      <w:pPr>
        <w:spacing w:after="0" w:line="240" w:lineRule="auto"/>
        <w:ind w:left="6660"/>
        <w:jc w:val="both"/>
        <w:rPr>
          <w:rFonts w:ascii="Times New Roman" w:eastAsia="Times New Roman" w:hAnsi="Times New Roman" w:cs="Times New Roman"/>
          <w:sz w:val="24"/>
          <w:szCs w:val="20"/>
          <w:lang w:eastAsia="ru-RU"/>
        </w:rPr>
      </w:pPr>
    </w:p>
    <w:p w:rsidR="003D4A9B" w:rsidRPr="003D4A9B" w:rsidRDefault="003D4A9B" w:rsidP="003D4A9B">
      <w:pPr>
        <w:spacing w:after="0" w:line="240" w:lineRule="auto"/>
        <w:ind w:left="6660"/>
        <w:jc w:val="both"/>
        <w:rPr>
          <w:rFonts w:ascii="Times New Roman" w:eastAsia="Times New Roman" w:hAnsi="Times New Roman" w:cs="Times New Roman"/>
          <w:sz w:val="24"/>
          <w:szCs w:val="20"/>
          <w:lang w:eastAsia="ru-RU"/>
        </w:rPr>
      </w:pPr>
    </w:p>
    <w:p w:rsidR="003D4A9B" w:rsidRPr="003D4A9B" w:rsidRDefault="003D4A9B" w:rsidP="003D4A9B">
      <w:pPr>
        <w:spacing w:after="0" w:line="240" w:lineRule="auto"/>
        <w:jc w:val="center"/>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Перечень главных распорядителей средств бюджета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w:t>
      </w:r>
    </w:p>
    <w:p w:rsidR="003D4A9B" w:rsidRPr="003D4A9B" w:rsidRDefault="003D4A9B" w:rsidP="003D4A9B">
      <w:pPr>
        <w:spacing w:after="0" w:line="240" w:lineRule="auto"/>
        <w:jc w:val="center"/>
        <w:rPr>
          <w:rFonts w:ascii="Times New Roman" w:eastAsia="Times New Roman" w:hAnsi="Times New Roman" w:cs="Times New Roman"/>
          <w:b/>
          <w:bCs/>
          <w:sz w:val="24"/>
          <w:szCs w:val="20"/>
          <w:lang w:eastAsia="ru-RU"/>
        </w:rPr>
      </w:pPr>
    </w:p>
    <w:p w:rsidR="003D4A9B" w:rsidRPr="003D4A9B" w:rsidRDefault="003D4A9B" w:rsidP="003D4A9B">
      <w:pPr>
        <w:spacing w:after="0" w:line="240" w:lineRule="auto"/>
        <w:jc w:val="both"/>
        <w:rPr>
          <w:rFonts w:ascii="Times New Roman" w:eastAsia="Times New Roman" w:hAnsi="Times New Roman" w:cs="Times New Roman"/>
          <w:sz w:val="24"/>
          <w:szCs w:val="20"/>
          <w:lang w:eastAsia="ru-RU"/>
        </w:rPr>
      </w:pPr>
    </w:p>
    <w:tbl>
      <w:tblPr>
        <w:tblW w:w="9938" w:type="dxa"/>
        <w:tblInd w:w="93" w:type="dxa"/>
        <w:tblLayout w:type="fixed"/>
        <w:tblLook w:val="0000" w:firstRow="0" w:lastRow="0" w:firstColumn="0" w:lastColumn="0" w:noHBand="0" w:noVBand="0"/>
      </w:tblPr>
      <w:tblGrid>
        <w:gridCol w:w="4335"/>
        <w:gridCol w:w="5603"/>
      </w:tblGrid>
      <w:tr w:rsidR="003D4A9B" w:rsidRPr="003D4A9B" w:rsidTr="008548B4">
        <w:trPr>
          <w:cantSplit/>
          <w:trHeight w:val="984"/>
        </w:trPr>
        <w:tc>
          <w:tcPr>
            <w:tcW w:w="4335" w:type="dxa"/>
            <w:tcBorders>
              <w:top w:val="single" w:sz="4" w:space="0" w:color="auto"/>
              <w:left w:val="single" w:sz="4" w:space="0" w:color="auto"/>
              <w:right w:val="nil"/>
            </w:tcBorders>
            <w:vAlign w:val="center"/>
          </w:tcPr>
          <w:p w:rsidR="003D4A9B" w:rsidRPr="003D4A9B" w:rsidRDefault="003D4A9B" w:rsidP="003D4A9B">
            <w:pPr>
              <w:spacing w:after="0" w:line="240" w:lineRule="auto"/>
              <w:jc w:val="center"/>
              <w:rPr>
                <w:rFonts w:ascii="Times New Roman" w:eastAsia="Times New Roman" w:hAnsi="Times New Roman" w:cs="Times New Roman"/>
                <w:b/>
                <w:sz w:val="24"/>
                <w:szCs w:val="20"/>
                <w:lang w:eastAsia="ru-RU"/>
              </w:rPr>
            </w:pPr>
            <w:r w:rsidRPr="003D4A9B">
              <w:rPr>
                <w:rFonts w:ascii="Times New Roman" w:eastAsia="Times New Roman" w:hAnsi="Times New Roman" w:cs="Times New Roman"/>
                <w:b/>
                <w:sz w:val="24"/>
                <w:szCs w:val="20"/>
                <w:lang w:eastAsia="ru-RU"/>
              </w:rPr>
              <w:t xml:space="preserve">Код </w:t>
            </w:r>
          </w:p>
        </w:tc>
        <w:tc>
          <w:tcPr>
            <w:tcW w:w="5603" w:type="dxa"/>
            <w:tcBorders>
              <w:top w:val="single" w:sz="4" w:space="0" w:color="auto"/>
              <w:left w:val="single" w:sz="4" w:space="0" w:color="auto"/>
              <w:bottom w:val="single" w:sz="4" w:space="0" w:color="000000"/>
              <w:right w:val="single" w:sz="4" w:space="0" w:color="auto"/>
            </w:tcBorders>
            <w:vAlign w:val="center"/>
          </w:tcPr>
          <w:p w:rsidR="003D4A9B" w:rsidRPr="003D4A9B" w:rsidRDefault="003D4A9B" w:rsidP="003D4A9B">
            <w:pPr>
              <w:spacing w:after="0" w:line="240" w:lineRule="auto"/>
              <w:jc w:val="center"/>
              <w:rPr>
                <w:rFonts w:ascii="Times New Roman" w:eastAsia="Times New Roman" w:hAnsi="Times New Roman" w:cs="Times New Roman"/>
                <w:b/>
                <w:sz w:val="24"/>
                <w:szCs w:val="20"/>
                <w:lang w:eastAsia="ru-RU"/>
              </w:rPr>
            </w:pPr>
            <w:r w:rsidRPr="003D4A9B">
              <w:rPr>
                <w:rFonts w:ascii="Times New Roman" w:eastAsia="Times New Roman" w:hAnsi="Times New Roman" w:cs="Times New Roman"/>
                <w:b/>
                <w:sz w:val="24"/>
                <w:szCs w:val="20"/>
                <w:lang w:eastAsia="ru-RU"/>
              </w:rPr>
              <w:t>Наименование главных распорядителей средств бюджета муниципального района</w:t>
            </w:r>
          </w:p>
          <w:p w:rsidR="003D4A9B" w:rsidRPr="003D4A9B" w:rsidRDefault="003D4A9B" w:rsidP="003D4A9B">
            <w:pPr>
              <w:spacing w:after="0" w:line="240" w:lineRule="auto"/>
              <w:jc w:val="center"/>
              <w:rPr>
                <w:rFonts w:ascii="Times New Roman" w:eastAsia="Times New Roman" w:hAnsi="Times New Roman" w:cs="Times New Roman"/>
                <w:b/>
                <w:sz w:val="24"/>
                <w:szCs w:val="20"/>
                <w:lang w:eastAsia="ru-RU"/>
              </w:rPr>
            </w:pPr>
            <w:r w:rsidRPr="003D4A9B">
              <w:rPr>
                <w:rFonts w:ascii="Times New Roman" w:eastAsia="Times New Roman" w:hAnsi="Times New Roman" w:cs="Times New Roman"/>
                <w:b/>
                <w:sz w:val="24"/>
                <w:szCs w:val="20"/>
                <w:lang w:eastAsia="ru-RU"/>
              </w:rPr>
              <w:t>Мишкинский район Республики Башкортостан</w:t>
            </w:r>
          </w:p>
          <w:p w:rsidR="003D4A9B" w:rsidRPr="003D4A9B" w:rsidRDefault="003D4A9B" w:rsidP="003D4A9B">
            <w:pPr>
              <w:spacing w:after="0" w:line="240" w:lineRule="auto"/>
              <w:ind w:left="-108"/>
              <w:jc w:val="center"/>
              <w:rPr>
                <w:rFonts w:ascii="Times New Roman" w:eastAsia="Times New Roman" w:hAnsi="Times New Roman" w:cs="Times New Roman"/>
                <w:b/>
                <w:sz w:val="24"/>
                <w:szCs w:val="20"/>
                <w:lang w:eastAsia="ru-RU"/>
              </w:rPr>
            </w:pPr>
          </w:p>
        </w:tc>
      </w:tr>
    </w:tbl>
    <w:p w:rsidR="003D4A9B" w:rsidRPr="003D4A9B" w:rsidRDefault="003D4A9B" w:rsidP="003D4A9B">
      <w:pPr>
        <w:spacing w:after="0" w:line="48" w:lineRule="auto"/>
        <w:jc w:val="both"/>
        <w:rPr>
          <w:rFonts w:ascii="Times New Roman" w:eastAsia="Times New Roman" w:hAnsi="Times New Roman" w:cs="Times New Roman"/>
          <w:sz w:val="24"/>
          <w:szCs w:val="20"/>
          <w:lang w:eastAsia="ru-RU"/>
        </w:rPr>
      </w:pPr>
    </w:p>
    <w:tbl>
      <w:tblPr>
        <w:tblW w:w="9915" w:type="dxa"/>
        <w:tblInd w:w="93" w:type="dxa"/>
        <w:tblLayout w:type="fixed"/>
        <w:tblLook w:val="0000" w:firstRow="0" w:lastRow="0" w:firstColumn="0" w:lastColumn="0" w:noHBand="0" w:noVBand="0"/>
      </w:tblPr>
      <w:tblGrid>
        <w:gridCol w:w="4335"/>
        <w:gridCol w:w="5580"/>
      </w:tblGrid>
      <w:tr w:rsidR="003D4A9B" w:rsidRPr="003D4A9B" w:rsidTr="008548B4">
        <w:trPr>
          <w:trHeight w:val="173"/>
          <w:tblHeader/>
        </w:trPr>
        <w:tc>
          <w:tcPr>
            <w:tcW w:w="4335" w:type="dxa"/>
            <w:tcBorders>
              <w:top w:val="single" w:sz="4" w:space="0" w:color="auto"/>
              <w:left w:val="single" w:sz="4" w:space="0" w:color="auto"/>
              <w:bottom w:val="single" w:sz="4" w:space="0" w:color="auto"/>
              <w:right w:val="single" w:sz="4" w:space="0" w:color="auto"/>
            </w:tcBorders>
          </w:tcPr>
          <w:p w:rsidR="003D4A9B" w:rsidRPr="003D4A9B" w:rsidRDefault="003D4A9B" w:rsidP="003D4A9B">
            <w:pPr>
              <w:tabs>
                <w:tab w:val="left" w:pos="0"/>
              </w:tabs>
              <w:spacing w:after="0" w:line="240" w:lineRule="auto"/>
              <w:ind w:left="-93"/>
              <w:jc w:val="center"/>
              <w:rPr>
                <w:rFonts w:ascii="Times New Roman" w:eastAsia="Times New Roman" w:hAnsi="Times New Roman" w:cs="Times New Roman"/>
                <w:sz w:val="24"/>
                <w:szCs w:val="20"/>
                <w:lang w:val="en-US" w:eastAsia="ru-RU"/>
              </w:rPr>
            </w:pPr>
            <w:r w:rsidRPr="003D4A9B">
              <w:rPr>
                <w:rFonts w:ascii="Times New Roman" w:eastAsia="Times New Roman" w:hAnsi="Times New Roman" w:cs="Times New Roman"/>
                <w:sz w:val="24"/>
                <w:szCs w:val="20"/>
                <w:lang w:val="en-US" w:eastAsia="ru-RU"/>
              </w:rPr>
              <w:t>1</w:t>
            </w:r>
          </w:p>
        </w:tc>
        <w:tc>
          <w:tcPr>
            <w:tcW w:w="5580" w:type="dxa"/>
            <w:tcBorders>
              <w:top w:val="single" w:sz="4" w:space="0" w:color="auto"/>
              <w:left w:val="nil"/>
              <w:bottom w:val="single" w:sz="4" w:space="0" w:color="auto"/>
              <w:right w:val="single" w:sz="4" w:space="0" w:color="auto"/>
            </w:tcBorders>
          </w:tcPr>
          <w:p w:rsidR="003D4A9B" w:rsidRPr="003D4A9B" w:rsidRDefault="003D4A9B" w:rsidP="003D4A9B">
            <w:pPr>
              <w:spacing w:after="0" w:line="240" w:lineRule="auto"/>
              <w:ind w:right="252"/>
              <w:jc w:val="center"/>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2</w:t>
            </w:r>
          </w:p>
        </w:tc>
      </w:tr>
      <w:tr w:rsidR="003D4A9B" w:rsidRPr="003D4A9B" w:rsidTr="008548B4">
        <w:trPr>
          <w:cantSplit/>
          <w:trHeight w:val="375"/>
        </w:trPr>
        <w:tc>
          <w:tcPr>
            <w:tcW w:w="4335" w:type="dxa"/>
            <w:tcBorders>
              <w:top w:val="single" w:sz="4" w:space="0" w:color="auto"/>
              <w:left w:val="single" w:sz="4" w:space="0" w:color="auto"/>
              <w:bottom w:val="single" w:sz="4" w:space="0" w:color="auto"/>
              <w:right w:val="single" w:sz="4" w:space="0" w:color="auto"/>
            </w:tcBorders>
          </w:tcPr>
          <w:p w:rsidR="003D4A9B" w:rsidRPr="003D4A9B" w:rsidRDefault="003D4A9B" w:rsidP="003D4A9B">
            <w:pPr>
              <w:spacing w:after="0" w:line="240" w:lineRule="auto"/>
              <w:ind w:left="-93"/>
              <w:jc w:val="center"/>
              <w:rPr>
                <w:rFonts w:ascii="Times New Roman" w:eastAsia="Times New Roman" w:hAnsi="Times New Roman" w:cs="Times New Roman"/>
                <w:bCs/>
                <w:sz w:val="24"/>
                <w:szCs w:val="20"/>
                <w:lang w:eastAsia="ru-RU"/>
              </w:rPr>
            </w:pPr>
            <w:r w:rsidRPr="003D4A9B">
              <w:rPr>
                <w:rFonts w:ascii="Times New Roman" w:eastAsia="Times New Roman" w:hAnsi="Times New Roman" w:cs="Times New Roman"/>
                <w:bCs/>
                <w:sz w:val="24"/>
                <w:szCs w:val="20"/>
                <w:lang w:val="en-US" w:eastAsia="ru-RU"/>
              </w:rPr>
              <w:t>7</w:t>
            </w:r>
            <w:r w:rsidRPr="003D4A9B">
              <w:rPr>
                <w:rFonts w:ascii="Times New Roman" w:eastAsia="Times New Roman" w:hAnsi="Times New Roman" w:cs="Times New Roman"/>
                <w:bCs/>
                <w:sz w:val="24"/>
                <w:szCs w:val="20"/>
                <w:lang w:eastAsia="ru-RU"/>
              </w:rPr>
              <w:t>91</w:t>
            </w:r>
          </w:p>
        </w:tc>
        <w:tc>
          <w:tcPr>
            <w:tcW w:w="5580" w:type="dxa"/>
            <w:tcBorders>
              <w:top w:val="single" w:sz="4" w:space="0" w:color="auto"/>
              <w:left w:val="nil"/>
              <w:bottom w:val="single" w:sz="4" w:space="0" w:color="auto"/>
              <w:right w:val="single" w:sz="4" w:space="0" w:color="auto"/>
            </w:tcBorders>
          </w:tcPr>
          <w:p w:rsidR="003D4A9B" w:rsidRPr="003D4A9B" w:rsidRDefault="003D4A9B" w:rsidP="003D4A9B">
            <w:pPr>
              <w:spacing w:after="0" w:line="240" w:lineRule="auto"/>
              <w:jc w:val="both"/>
              <w:rPr>
                <w:rFonts w:ascii="Times New Roman" w:eastAsia="Times New Roman" w:hAnsi="Times New Roman" w:cs="Times New Roman"/>
                <w:bCs/>
                <w:sz w:val="24"/>
                <w:szCs w:val="20"/>
                <w:lang w:eastAsia="ru-RU"/>
              </w:rPr>
            </w:pPr>
            <w:r w:rsidRPr="003D4A9B">
              <w:rPr>
                <w:rFonts w:ascii="Times New Roman" w:eastAsia="Times New Roman" w:hAnsi="Times New Roman" w:cs="Times New Roman"/>
                <w:bCs/>
                <w:sz w:val="24"/>
                <w:szCs w:val="20"/>
                <w:lang w:eastAsia="ru-RU"/>
              </w:rPr>
              <w:t>Администрация сельского поселения Камеевский сельсовет муниципального района Мишкинский район Республики Башкортостан</w:t>
            </w:r>
          </w:p>
        </w:tc>
      </w:tr>
    </w:tbl>
    <w:p w:rsidR="003D4A9B" w:rsidRPr="003D4A9B" w:rsidRDefault="003D4A9B" w:rsidP="003D4A9B">
      <w:pPr>
        <w:spacing w:after="0" w:line="240" w:lineRule="auto"/>
        <w:jc w:val="both"/>
        <w:rPr>
          <w:rFonts w:ascii="Times New Roman" w:eastAsia="Times New Roman" w:hAnsi="Times New Roman" w:cs="Times New Roman"/>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3600"/>
        <w:jc w:val="center"/>
        <w:rPr>
          <w:rFonts w:ascii="Times New Roman" w:eastAsia="Times New Roman" w:hAnsi="Times New Roman" w:cs="Times New Roman"/>
          <w:snapToGrid w:val="0"/>
          <w:sz w:val="24"/>
          <w:szCs w:val="20"/>
          <w:lang w:eastAsia="ru-RU"/>
        </w:rPr>
      </w:pPr>
      <w:r w:rsidRPr="003D4A9B">
        <w:rPr>
          <w:rFonts w:ascii="Times New Roman" w:eastAsia="Times New Roman" w:hAnsi="Times New Roman" w:cs="Times New Roman"/>
          <w:snapToGrid w:val="0"/>
          <w:sz w:val="24"/>
          <w:szCs w:val="20"/>
          <w:lang w:eastAsia="ru-RU"/>
        </w:rPr>
        <w:lastRenderedPageBreak/>
        <w:t xml:space="preserve">            Приложение № 3</w:t>
      </w:r>
    </w:p>
    <w:p w:rsidR="003D4A9B" w:rsidRPr="003D4A9B" w:rsidRDefault="003D4A9B" w:rsidP="003D4A9B">
      <w:pPr>
        <w:spacing w:after="0" w:line="240" w:lineRule="auto"/>
        <w:ind w:left="5940"/>
        <w:jc w:val="both"/>
        <w:rPr>
          <w:rFonts w:ascii="Times New Roman" w:eastAsia="Times New Roman" w:hAnsi="Times New Roman" w:cs="Times New Roman"/>
          <w:snapToGrid w:val="0"/>
          <w:sz w:val="24"/>
          <w:szCs w:val="20"/>
          <w:lang w:eastAsia="ru-RU"/>
        </w:rPr>
      </w:pPr>
      <w:r w:rsidRPr="003D4A9B">
        <w:rPr>
          <w:rFonts w:ascii="Times New Roman" w:eastAsia="Times New Roman" w:hAnsi="Times New Roman" w:cs="Times New Roman"/>
          <w:sz w:val="24"/>
          <w:szCs w:val="20"/>
          <w:lang w:eastAsia="ru-RU"/>
        </w:rPr>
        <w:t xml:space="preserve">к Порядку применения бюджетной классификации Российской Федерации в части, относящейся к бюджету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w:t>
      </w:r>
    </w:p>
    <w:p w:rsidR="003D4A9B" w:rsidRPr="003D4A9B" w:rsidRDefault="003D4A9B" w:rsidP="003D4A9B">
      <w:pPr>
        <w:spacing w:after="0" w:line="240" w:lineRule="auto"/>
        <w:ind w:left="594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jc w:val="center"/>
        <w:rPr>
          <w:rFonts w:ascii="Times New Roman" w:eastAsia="Calibri" w:hAnsi="Times New Roman" w:cs="Times New Roman"/>
          <w:b/>
          <w:snapToGrid w:val="0"/>
          <w:sz w:val="24"/>
          <w:szCs w:val="20"/>
          <w:lang w:eastAsia="ru-RU"/>
        </w:rPr>
      </w:pPr>
      <w:r w:rsidRPr="003D4A9B">
        <w:rPr>
          <w:rFonts w:ascii="Times New Roman" w:eastAsia="Times New Roman" w:hAnsi="Times New Roman" w:cs="Times New Roman"/>
          <w:b/>
          <w:snapToGrid w:val="0"/>
          <w:sz w:val="24"/>
          <w:szCs w:val="20"/>
          <w:lang w:eastAsia="ru-RU"/>
        </w:rPr>
        <w:t>Перечень кодов целевых статей</w:t>
      </w:r>
    </w:p>
    <w:p w:rsidR="003D4A9B" w:rsidRPr="003D4A9B" w:rsidRDefault="003D4A9B" w:rsidP="003D4A9B">
      <w:pPr>
        <w:spacing w:after="0" w:line="240" w:lineRule="auto"/>
        <w:jc w:val="center"/>
        <w:rPr>
          <w:rFonts w:ascii="Times New Roman" w:eastAsia="Times New Roman" w:hAnsi="Times New Roman" w:cs="Times New Roman"/>
          <w:b/>
          <w:snapToGrid w:val="0"/>
          <w:sz w:val="24"/>
          <w:szCs w:val="20"/>
          <w:lang w:eastAsia="ru-RU"/>
        </w:rPr>
      </w:pPr>
      <w:r w:rsidRPr="003D4A9B">
        <w:rPr>
          <w:rFonts w:ascii="Times New Roman" w:eastAsia="Calibri" w:hAnsi="Times New Roman" w:cs="Times New Roman"/>
          <w:b/>
          <w:snapToGrid w:val="0"/>
          <w:sz w:val="24"/>
          <w:szCs w:val="20"/>
          <w:lang w:eastAsia="ru-RU"/>
        </w:rPr>
        <w:t xml:space="preserve"> расходов бюджета </w:t>
      </w:r>
      <w:r w:rsidRPr="003D4A9B">
        <w:rPr>
          <w:rFonts w:ascii="Times New Roman" w:eastAsia="Times New Roman" w:hAnsi="Times New Roman" w:cs="Times New Roman"/>
          <w:b/>
          <w:bCs/>
          <w:sz w:val="24"/>
          <w:szCs w:val="20"/>
          <w:lang w:eastAsia="ru-RU"/>
        </w:rPr>
        <w:t>сельского поселения Камеевский сельсовет</w:t>
      </w:r>
      <w:r w:rsidRPr="003D4A9B">
        <w:rPr>
          <w:rFonts w:ascii="Times New Roman" w:eastAsia="Calibri" w:hAnsi="Times New Roman" w:cs="Times New Roman"/>
          <w:b/>
          <w:snapToGrid w:val="0"/>
          <w:sz w:val="24"/>
          <w:szCs w:val="20"/>
          <w:lang w:eastAsia="ru-RU"/>
        </w:rPr>
        <w:t xml:space="preserve"> муниципального района Мишкинский район Республики Башкортостан</w:t>
      </w:r>
    </w:p>
    <w:p w:rsidR="003D4A9B" w:rsidRPr="003D4A9B" w:rsidRDefault="003D4A9B" w:rsidP="003D4A9B">
      <w:pPr>
        <w:spacing w:after="0" w:line="240" w:lineRule="auto"/>
        <w:jc w:val="center"/>
        <w:rPr>
          <w:rFonts w:ascii="Times New Roman" w:eastAsia="Times New Roman" w:hAnsi="Times New Roman" w:cs="Times New Roman"/>
          <w:b/>
          <w:snapToGrid w:val="0"/>
          <w:sz w:val="24"/>
          <w:szCs w:val="20"/>
          <w:lang w:eastAsia="ru-RU"/>
        </w:rPr>
      </w:pPr>
    </w:p>
    <w:tbl>
      <w:tblPr>
        <w:tblW w:w="9604" w:type="dxa"/>
        <w:tblInd w:w="93" w:type="dxa"/>
        <w:tblBorders>
          <w:top w:val="single" w:sz="4" w:space="0" w:color="auto"/>
          <w:left w:val="single" w:sz="4" w:space="0" w:color="auto"/>
          <w:right w:val="single" w:sz="4" w:space="0" w:color="auto"/>
          <w:insideV w:val="single" w:sz="4" w:space="0" w:color="auto"/>
        </w:tblBorders>
        <w:tblLook w:val="0000" w:firstRow="0" w:lastRow="0" w:firstColumn="0" w:lastColumn="0" w:noHBand="0" w:noVBand="0"/>
      </w:tblPr>
      <w:tblGrid>
        <w:gridCol w:w="2283"/>
        <w:gridCol w:w="7321"/>
      </w:tblGrid>
      <w:tr w:rsidR="003D4A9B" w:rsidRPr="003D4A9B" w:rsidTr="008548B4">
        <w:trPr>
          <w:cantSplit/>
          <w:trHeight w:val="705"/>
        </w:trPr>
        <w:tc>
          <w:tcPr>
            <w:tcW w:w="2283" w:type="dxa"/>
            <w:shd w:val="clear" w:color="auto" w:fill="auto"/>
          </w:tcPr>
          <w:p w:rsidR="003D4A9B" w:rsidRPr="003D4A9B" w:rsidRDefault="003D4A9B" w:rsidP="003D4A9B">
            <w:pPr>
              <w:spacing w:after="0" w:line="240" w:lineRule="auto"/>
              <w:jc w:val="center"/>
              <w:rPr>
                <w:rFonts w:ascii="Times New Roman" w:eastAsia="Times New Roman" w:hAnsi="Times New Roman" w:cs="Times New Roman"/>
                <w:b/>
                <w:bCs/>
                <w:color w:val="000000"/>
                <w:sz w:val="24"/>
                <w:szCs w:val="20"/>
                <w:lang w:eastAsia="ru-RU"/>
              </w:rPr>
            </w:pPr>
            <w:r w:rsidRPr="003D4A9B">
              <w:rPr>
                <w:rFonts w:ascii="Times New Roman" w:eastAsia="Times New Roman" w:hAnsi="Times New Roman" w:cs="Times New Roman"/>
                <w:b/>
                <w:bCs/>
                <w:color w:val="000000"/>
                <w:sz w:val="24"/>
                <w:szCs w:val="20"/>
                <w:lang w:eastAsia="ru-RU"/>
              </w:rPr>
              <w:t xml:space="preserve">Код </w:t>
            </w:r>
          </w:p>
          <w:p w:rsidR="003D4A9B" w:rsidRPr="003D4A9B" w:rsidRDefault="003D4A9B" w:rsidP="003D4A9B">
            <w:pPr>
              <w:spacing w:after="0" w:line="240" w:lineRule="auto"/>
              <w:jc w:val="center"/>
              <w:rPr>
                <w:rFonts w:ascii="Times New Roman" w:eastAsia="Times New Roman" w:hAnsi="Times New Roman" w:cs="Times New Roman"/>
                <w:b/>
                <w:bCs/>
                <w:color w:val="000000"/>
                <w:sz w:val="24"/>
                <w:szCs w:val="20"/>
                <w:lang w:eastAsia="ru-RU"/>
              </w:rPr>
            </w:pPr>
          </w:p>
        </w:tc>
        <w:tc>
          <w:tcPr>
            <w:tcW w:w="7317" w:type="dxa"/>
            <w:shd w:val="clear" w:color="auto" w:fill="auto"/>
          </w:tcPr>
          <w:p w:rsidR="003D4A9B" w:rsidRPr="003D4A9B" w:rsidRDefault="003D4A9B" w:rsidP="003D4A9B">
            <w:pPr>
              <w:spacing w:after="0" w:line="240" w:lineRule="auto"/>
              <w:jc w:val="center"/>
              <w:rPr>
                <w:rFonts w:ascii="Times New Roman" w:eastAsia="Times New Roman" w:hAnsi="Times New Roman" w:cs="Times New Roman"/>
                <w:b/>
                <w:bCs/>
                <w:color w:val="000000"/>
                <w:sz w:val="24"/>
                <w:szCs w:val="20"/>
                <w:lang w:eastAsia="ru-RU"/>
              </w:rPr>
            </w:pPr>
            <w:r w:rsidRPr="003D4A9B">
              <w:rPr>
                <w:rFonts w:ascii="Times New Roman" w:eastAsia="Times New Roman" w:hAnsi="Times New Roman" w:cs="Times New Roman"/>
                <w:color w:val="000000"/>
                <w:sz w:val="24"/>
                <w:szCs w:val="20"/>
                <w:lang w:eastAsia="ru-RU"/>
              </w:rPr>
              <w:t>Наименование</w:t>
            </w:r>
            <w:r w:rsidRPr="003D4A9B">
              <w:rPr>
                <w:rFonts w:ascii="Times New Roman" w:eastAsia="Calibri" w:hAnsi="Times New Roman" w:cs="Times New Roman"/>
                <w:sz w:val="24"/>
                <w:szCs w:val="20"/>
                <w:lang w:eastAsia="ru-RU"/>
              </w:rPr>
              <w:t xml:space="preserve"> целевой статьи расходов</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Times New Roman" w:hAnsi="Times New Roman" w:cs="Times New Roman"/>
                <w:bCs/>
                <w:color w:val="000000"/>
                <w:sz w:val="24"/>
                <w:szCs w:val="20"/>
                <w:lang w:eastAsia="ru-RU"/>
              </w:rPr>
            </w:pPr>
            <w:r w:rsidRPr="003D4A9B">
              <w:rPr>
                <w:rFonts w:ascii="Times New Roman" w:eastAsia="Times New Roman" w:hAnsi="Times New Roman" w:cs="Times New Roman"/>
                <w:bCs/>
                <w:color w:val="000000"/>
                <w:sz w:val="24"/>
                <w:szCs w:val="20"/>
                <w:lang w:eastAsia="ru-RU"/>
              </w:rPr>
              <w:t>1</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Times New Roman" w:hAnsi="Times New Roman" w:cs="Times New Roman"/>
                <w:bCs/>
                <w:color w:val="000000"/>
                <w:sz w:val="24"/>
                <w:szCs w:val="20"/>
                <w:lang w:eastAsia="ru-RU"/>
              </w:rPr>
            </w:pPr>
            <w:r w:rsidRPr="003D4A9B">
              <w:rPr>
                <w:rFonts w:ascii="Times New Roman" w:eastAsia="Times New Roman" w:hAnsi="Times New Roman" w:cs="Times New Roman"/>
                <w:bCs/>
                <w:color w:val="000000"/>
                <w:sz w:val="24"/>
                <w:szCs w:val="20"/>
                <w:lang w:eastAsia="ru-RU"/>
              </w:rPr>
              <w:t>2</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b/>
                <w:bCs/>
                <w:sz w:val="24"/>
                <w:szCs w:val="24"/>
                <w:lang w:eastAsia="ru-RU"/>
              </w:rPr>
            </w:pPr>
            <w:r w:rsidRPr="003D4A9B">
              <w:rPr>
                <w:rFonts w:ascii="Times New Roman" w:eastAsia="Times New Roman" w:hAnsi="Times New Roman" w:cs="Times New Roman"/>
                <w:b/>
                <w:bCs/>
                <w:sz w:val="24"/>
                <w:szCs w:val="24"/>
                <w:lang w:eastAsia="ru-RU"/>
              </w:rPr>
              <w:t>2000000000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
                <w:bCs/>
                <w:sz w:val="24"/>
                <w:szCs w:val="24"/>
                <w:lang w:eastAsia="ru-RU"/>
              </w:rPr>
            </w:pPr>
            <w:r w:rsidRPr="003D4A9B">
              <w:rPr>
                <w:rFonts w:ascii="Times New Roman" w:eastAsia="Times New Roman" w:hAnsi="Times New Roman" w:cs="Times New Roman"/>
                <w:b/>
                <w:bCs/>
                <w:color w:val="000000"/>
                <w:sz w:val="24"/>
                <w:szCs w:val="24"/>
                <w:shd w:val="clear" w:color="auto" w:fill="FFFFFF"/>
                <w:lang w:eastAsia="ru-RU"/>
              </w:rPr>
              <w:t>Муниципальная программа «Программа развитие коммунальной инфраструктуры сельского поселения Камеевский сельсовет муниципального района Мишкинский район на 2020-2030 годы»</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Реализуется в целом</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2200006050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2000003150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Дорожное хозяйство</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2000003330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Проведение работ по землеустройству</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2000003380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2000003610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2000074040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2000041200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Обустройство контейнерных площадок</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val="en-US" w:eastAsia="ru-RU"/>
              </w:rPr>
            </w:pPr>
            <w:r w:rsidRPr="003D4A9B">
              <w:rPr>
                <w:rFonts w:ascii="Times New Roman" w:eastAsia="Times New Roman" w:hAnsi="Times New Roman" w:cs="Times New Roman"/>
                <w:sz w:val="24"/>
                <w:szCs w:val="24"/>
                <w:lang w:eastAsia="ru-RU"/>
              </w:rPr>
              <w:t>20000</w:t>
            </w:r>
            <w:r w:rsidRPr="003D4A9B">
              <w:rPr>
                <w:rFonts w:ascii="Times New Roman" w:eastAsia="Times New Roman" w:hAnsi="Times New Roman" w:cs="Times New Roman"/>
                <w:sz w:val="24"/>
                <w:szCs w:val="24"/>
                <w:lang w:val="en-US" w:eastAsia="ru-RU"/>
              </w:rPr>
              <w:t>S2310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Cs/>
                <w:sz w:val="24"/>
                <w:szCs w:val="24"/>
                <w:lang w:eastAsia="ru-RU"/>
              </w:rPr>
            </w:pPr>
            <w:r w:rsidRPr="003D4A9B">
              <w:rPr>
                <w:rFonts w:ascii="Times New Roman" w:eastAsia="Times New Roman" w:hAnsi="Times New Roman" w:cs="Times New Roman"/>
                <w:bCs/>
                <w:sz w:val="24"/>
                <w:szCs w:val="24"/>
                <w:lang w:eastAsia="ru-RU"/>
              </w:rPr>
              <w:t>Мероприятия по улучшению систем наружного освещения населенных пунктов Республики Башкортостан</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val="en-US" w:eastAsia="ru-RU"/>
              </w:rPr>
            </w:pPr>
            <w:r w:rsidRPr="003D4A9B">
              <w:rPr>
                <w:rFonts w:ascii="Times New Roman" w:eastAsia="Times New Roman" w:hAnsi="Times New Roman" w:cs="Times New Roman"/>
                <w:sz w:val="24"/>
                <w:szCs w:val="24"/>
                <w:lang w:eastAsia="ru-RU"/>
              </w:rPr>
              <w:t>20000S2</w:t>
            </w:r>
            <w:r w:rsidRPr="003D4A9B">
              <w:rPr>
                <w:rFonts w:ascii="Times New Roman" w:eastAsia="Times New Roman" w:hAnsi="Times New Roman" w:cs="Times New Roman"/>
                <w:sz w:val="24"/>
                <w:szCs w:val="24"/>
                <w:lang w:val="en-US" w:eastAsia="ru-RU"/>
              </w:rPr>
              <w:t>471</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20000S2</w:t>
            </w:r>
            <w:r w:rsidRPr="003D4A9B">
              <w:rPr>
                <w:rFonts w:ascii="Times New Roman" w:eastAsia="Times New Roman" w:hAnsi="Times New Roman" w:cs="Times New Roman"/>
                <w:sz w:val="24"/>
                <w:szCs w:val="24"/>
                <w:lang w:val="en-US" w:eastAsia="ru-RU"/>
              </w:rPr>
              <w:t>47</w:t>
            </w:r>
            <w:r w:rsidRPr="003D4A9B">
              <w:rPr>
                <w:rFonts w:ascii="Times New Roman" w:eastAsia="Times New Roman" w:hAnsi="Times New Roman" w:cs="Times New Roman"/>
                <w:sz w:val="24"/>
                <w:szCs w:val="24"/>
                <w:lang w:eastAsia="ru-RU"/>
              </w:rPr>
              <w:t>2</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20000S2</w:t>
            </w:r>
            <w:r w:rsidRPr="003D4A9B">
              <w:rPr>
                <w:rFonts w:ascii="Times New Roman" w:eastAsia="Times New Roman" w:hAnsi="Times New Roman" w:cs="Times New Roman"/>
                <w:sz w:val="24"/>
                <w:szCs w:val="24"/>
                <w:lang w:val="en-US" w:eastAsia="ru-RU"/>
              </w:rPr>
              <w:t>47</w:t>
            </w:r>
            <w:r w:rsidRPr="003D4A9B">
              <w:rPr>
                <w:rFonts w:ascii="Times New Roman" w:eastAsia="Times New Roman" w:hAnsi="Times New Roman" w:cs="Times New Roman"/>
                <w:sz w:val="24"/>
                <w:szCs w:val="24"/>
                <w:lang w:eastAsia="ru-RU"/>
              </w:rPr>
              <w:t>3</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2100000000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
                <w:sz w:val="24"/>
                <w:szCs w:val="24"/>
                <w:lang w:eastAsia="ru-RU"/>
              </w:rPr>
            </w:pPr>
            <w:r w:rsidRPr="003D4A9B">
              <w:rPr>
                <w:rFonts w:ascii="Times New Roman" w:eastAsia="Times New Roman" w:hAnsi="Times New Roman" w:cs="Times New Roman"/>
                <w:b/>
                <w:sz w:val="24"/>
                <w:szCs w:val="24"/>
                <w:lang w:eastAsia="ru-RU"/>
              </w:rPr>
              <w:t>Муниципальная программа «Развитие дорожной сети сельского поселения Камеевский сельсовет муниципального района Мишкинский район Республики Башкортостан на 2020-2025 годы»</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val="en-US" w:eastAsia="ru-RU"/>
              </w:rPr>
            </w:pPr>
            <w:r w:rsidRPr="003D4A9B">
              <w:rPr>
                <w:rFonts w:ascii="Times New Roman" w:eastAsia="Times New Roman" w:hAnsi="Times New Roman" w:cs="Times New Roman"/>
                <w:sz w:val="24"/>
                <w:szCs w:val="24"/>
                <w:lang w:eastAsia="ru-RU"/>
              </w:rPr>
              <w:lastRenderedPageBreak/>
              <w:t>21000</w:t>
            </w:r>
            <w:r w:rsidRPr="003D4A9B">
              <w:rPr>
                <w:rFonts w:ascii="Times New Roman" w:eastAsia="Times New Roman" w:hAnsi="Times New Roman" w:cs="Times New Roman"/>
                <w:sz w:val="24"/>
                <w:szCs w:val="24"/>
                <w:lang w:val="en-US" w:eastAsia="ru-RU"/>
              </w:rPr>
              <w:t>S2160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2200000000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
                <w:sz w:val="24"/>
                <w:szCs w:val="24"/>
                <w:lang w:eastAsia="ru-RU"/>
              </w:rPr>
            </w:pPr>
            <w:r w:rsidRPr="003D4A9B">
              <w:rPr>
                <w:rFonts w:ascii="Times New Roman" w:eastAsia="Times New Roman" w:hAnsi="Times New Roman" w:cs="Times New Roman"/>
                <w:b/>
                <w:sz w:val="24"/>
                <w:szCs w:val="24"/>
                <w:lang w:eastAsia="ru-RU"/>
              </w:rPr>
              <w:t>Муниципальная программа «Развитие муниципальной службы в муниципальном районе Мишкинский район Республики Башкортостан» на 2021-2024годы</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2200002030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Глава муниципального образования</w:t>
            </w:r>
          </w:p>
          <w:p w:rsidR="003D4A9B" w:rsidRPr="003D4A9B" w:rsidRDefault="003D4A9B" w:rsidP="003D4A9B">
            <w:pPr>
              <w:spacing w:after="0" w:line="240" w:lineRule="auto"/>
              <w:jc w:val="both"/>
              <w:rPr>
                <w:rFonts w:ascii="Times New Roman" w:eastAsia="Times New Roman" w:hAnsi="Times New Roman" w:cs="Times New Roman"/>
                <w:color w:val="000000"/>
                <w:sz w:val="24"/>
                <w:szCs w:val="24"/>
                <w:lang w:eastAsia="ru-RU"/>
              </w:rPr>
            </w:pP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2200002040</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bCs/>
                <w:sz w:val="24"/>
                <w:szCs w:val="24"/>
                <w:lang w:val="en-US" w:eastAsia="ru-RU"/>
              </w:rPr>
            </w:pPr>
            <w:r w:rsidRPr="003D4A9B">
              <w:rPr>
                <w:rFonts w:ascii="Times New Roman" w:eastAsia="Times New Roman" w:hAnsi="Times New Roman" w:cs="Times New Roman"/>
                <w:bCs/>
                <w:sz w:val="24"/>
                <w:szCs w:val="24"/>
                <w:lang w:eastAsia="ru-RU"/>
              </w:rPr>
              <w:t>2200009020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Cs/>
                <w:sz w:val="24"/>
                <w:szCs w:val="24"/>
                <w:lang w:eastAsia="ru-RU"/>
              </w:rPr>
            </w:pPr>
            <w:r w:rsidRPr="003D4A9B">
              <w:rPr>
                <w:rFonts w:ascii="Times New Roman" w:eastAsia="Times New Roman" w:hAnsi="Times New Roman" w:cs="Times New Roman"/>
                <w:bCs/>
                <w:sz w:val="24"/>
                <w:szCs w:val="24"/>
                <w:lang w:eastAsia="ru-RU"/>
              </w:rPr>
              <w:t>Оценка недвижимости, признание прав и регулирование отношений по государственной (муниципальной) собственности</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bCs/>
                <w:sz w:val="24"/>
                <w:szCs w:val="24"/>
                <w:lang w:eastAsia="ru-RU"/>
              </w:rPr>
            </w:pPr>
            <w:r w:rsidRPr="003D4A9B">
              <w:rPr>
                <w:rFonts w:ascii="Times New Roman" w:eastAsia="Times New Roman" w:hAnsi="Times New Roman" w:cs="Times New Roman"/>
                <w:bCs/>
                <w:sz w:val="24"/>
                <w:szCs w:val="24"/>
                <w:lang w:eastAsia="ru-RU"/>
              </w:rPr>
              <w:t>2900000000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
                <w:bCs/>
                <w:sz w:val="24"/>
                <w:szCs w:val="24"/>
                <w:lang w:eastAsia="ru-RU"/>
              </w:rPr>
            </w:pPr>
            <w:r w:rsidRPr="003D4A9B">
              <w:rPr>
                <w:rFonts w:ascii="Times New Roman" w:eastAsia="Times New Roman" w:hAnsi="Times New Roman" w:cs="Times New Roman"/>
                <w:b/>
                <w:bCs/>
                <w:sz w:val="24"/>
                <w:szCs w:val="24"/>
                <w:lang w:eastAsia="ru-RU"/>
              </w:rPr>
              <w:t>Муниципальная программа «Формирование современной городской среды сельского поселения Камеевский сельсовет муниципального района Мишкинский район Республики Башкортостан на 2018-2022 годы»</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bCs/>
                <w:sz w:val="24"/>
                <w:szCs w:val="24"/>
                <w:lang w:eastAsia="ru-RU"/>
              </w:rPr>
            </w:pPr>
            <w:r w:rsidRPr="003D4A9B">
              <w:rPr>
                <w:rFonts w:ascii="Times New Roman" w:eastAsia="Times New Roman" w:hAnsi="Times New Roman" w:cs="Times New Roman"/>
                <w:bCs/>
                <w:sz w:val="24"/>
                <w:szCs w:val="24"/>
                <w:lang w:eastAsia="ru-RU"/>
              </w:rPr>
              <w:t>2900055550</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Cs/>
                <w:sz w:val="24"/>
                <w:szCs w:val="24"/>
                <w:lang w:eastAsia="ru-RU"/>
              </w:rPr>
            </w:pPr>
            <w:r w:rsidRPr="003D4A9B">
              <w:rPr>
                <w:rFonts w:ascii="Times New Roman" w:eastAsia="Times New Roman" w:hAnsi="Times New Roman" w:cs="Times New Roman"/>
                <w:bCs/>
                <w:sz w:val="24"/>
                <w:szCs w:val="24"/>
                <w:lang w:eastAsia="ru-RU"/>
              </w:rPr>
              <w:t>Реализация программ формирования современной городской среды</w:t>
            </w:r>
            <w:r w:rsidRPr="003D4A9B">
              <w:rPr>
                <w:rFonts w:ascii="Times New Roman" w:eastAsia="Times New Roman" w:hAnsi="Times New Roman" w:cs="Times New Roman"/>
                <w:bCs/>
                <w:sz w:val="24"/>
                <w:szCs w:val="24"/>
                <w:lang w:eastAsia="ru-RU"/>
              </w:rPr>
              <w:tab/>
            </w:r>
            <w:r w:rsidRPr="003D4A9B">
              <w:rPr>
                <w:rFonts w:ascii="Times New Roman" w:eastAsia="Times New Roman" w:hAnsi="Times New Roman" w:cs="Times New Roman"/>
                <w:bCs/>
                <w:sz w:val="24"/>
                <w:szCs w:val="24"/>
                <w:lang w:eastAsia="ru-RU"/>
              </w:rPr>
              <w:tab/>
            </w:r>
            <w:r w:rsidRPr="003D4A9B">
              <w:rPr>
                <w:rFonts w:ascii="Times New Roman" w:eastAsia="Times New Roman" w:hAnsi="Times New Roman" w:cs="Times New Roman"/>
                <w:bCs/>
                <w:sz w:val="24"/>
                <w:szCs w:val="24"/>
                <w:lang w:eastAsia="ru-RU"/>
              </w:rPr>
              <w:tab/>
            </w:r>
            <w:r w:rsidRPr="003D4A9B">
              <w:rPr>
                <w:rFonts w:ascii="Times New Roman" w:eastAsia="Times New Roman" w:hAnsi="Times New Roman" w:cs="Times New Roman"/>
                <w:bCs/>
                <w:sz w:val="24"/>
                <w:szCs w:val="24"/>
                <w:lang w:eastAsia="ru-RU"/>
              </w:rPr>
              <w:tab/>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bCs/>
                <w:sz w:val="24"/>
                <w:szCs w:val="24"/>
                <w:lang w:val="en-US" w:eastAsia="ru-RU"/>
              </w:rPr>
            </w:pPr>
            <w:r w:rsidRPr="003D4A9B">
              <w:rPr>
                <w:rFonts w:ascii="Times New Roman" w:eastAsia="Times New Roman" w:hAnsi="Times New Roman" w:cs="Times New Roman"/>
                <w:bCs/>
                <w:sz w:val="24"/>
                <w:szCs w:val="24"/>
                <w:lang w:eastAsia="ru-RU"/>
              </w:rPr>
              <w:t>200006748</w:t>
            </w:r>
            <w:r w:rsidRPr="003D4A9B">
              <w:rPr>
                <w:rFonts w:ascii="Times New Roman" w:eastAsia="Times New Roman" w:hAnsi="Times New Roman" w:cs="Times New Roman"/>
                <w:bCs/>
                <w:sz w:val="24"/>
                <w:szCs w:val="24"/>
                <w:lang w:val="en-US" w:eastAsia="ru-RU"/>
              </w:rPr>
              <w:t>S</w:t>
            </w:r>
          </w:p>
        </w:tc>
        <w:tc>
          <w:tcPr>
            <w:tcW w:w="732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bCs/>
                <w:sz w:val="24"/>
                <w:szCs w:val="24"/>
                <w:lang w:eastAsia="ru-RU"/>
              </w:rPr>
            </w:pPr>
            <w:r w:rsidRPr="003D4A9B">
              <w:rPr>
                <w:rFonts w:ascii="Times New Roman" w:eastAsia="Times New Roman" w:hAnsi="Times New Roman" w:cs="Times New Roman"/>
                <w:bCs/>
                <w:sz w:val="24"/>
                <w:szCs w:val="24"/>
                <w:lang w:eastAsia="ru-RU"/>
              </w:rPr>
              <w:t>Переселение граждан из аварийного жилищного фонда за счет средств местных бюджетов</w:t>
            </w:r>
          </w:p>
        </w:tc>
      </w:tr>
      <w:tr w:rsidR="003D4A9B" w:rsidRPr="003D4A9B" w:rsidTr="008548B4">
        <w:tblPrEx>
          <w:tblBorders>
            <w:top w:val="none" w:sz="0" w:space="0" w:color="auto"/>
            <w:left w:val="none" w:sz="0" w:space="0" w:color="auto"/>
            <w:right w:val="none" w:sz="0" w:space="0" w:color="auto"/>
            <w:insideV w:val="none" w:sz="0" w:space="0" w:color="auto"/>
          </w:tblBorders>
        </w:tblPrEx>
        <w:trPr>
          <w:cantSplit/>
          <w:trHeight w:val="331"/>
          <w:tblHeader/>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3D4A9B" w:rsidRPr="003D4A9B" w:rsidRDefault="003D4A9B" w:rsidP="003D4A9B">
            <w:pPr>
              <w:spacing w:after="0" w:line="240" w:lineRule="auto"/>
              <w:jc w:val="center"/>
              <w:rPr>
                <w:rFonts w:ascii="Times New Roman" w:eastAsia="Times New Roman" w:hAnsi="Times New Roman" w:cs="Times New Roman"/>
                <w:sz w:val="24"/>
                <w:szCs w:val="24"/>
                <w:lang w:val="en-US" w:eastAsia="ru-RU"/>
              </w:rPr>
            </w:pPr>
            <w:r w:rsidRPr="003D4A9B">
              <w:rPr>
                <w:rFonts w:ascii="Times New Roman" w:eastAsia="Times New Roman" w:hAnsi="Times New Roman" w:cs="Times New Roman"/>
                <w:sz w:val="24"/>
                <w:szCs w:val="24"/>
                <w:lang w:val="en-US" w:eastAsia="ru-RU"/>
              </w:rPr>
              <w:t>9999999999</w:t>
            </w:r>
          </w:p>
        </w:tc>
        <w:tc>
          <w:tcPr>
            <w:tcW w:w="7321" w:type="dxa"/>
            <w:tcBorders>
              <w:top w:val="single" w:sz="4" w:space="0" w:color="auto"/>
              <w:left w:val="nil"/>
              <w:bottom w:val="single" w:sz="4" w:space="0" w:color="auto"/>
              <w:right w:val="single" w:sz="4" w:space="0" w:color="auto"/>
            </w:tcBorders>
            <w:shd w:val="clear" w:color="auto" w:fill="auto"/>
            <w:vAlign w:val="bottom"/>
          </w:tcPr>
          <w:p w:rsidR="003D4A9B" w:rsidRPr="003D4A9B" w:rsidRDefault="003D4A9B" w:rsidP="003D4A9B">
            <w:pPr>
              <w:spacing w:after="0" w:line="240" w:lineRule="auto"/>
              <w:jc w:val="both"/>
              <w:rPr>
                <w:rFonts w:ascii="Times New Roman" w:eastAsia="Times New Roman" w:hAnsi="Times New Roman" w:cs="Times New Roman"/>
                <w:sz w:val="24"/>
                <w:szCs w:val="24"/>
                <w:lang w:eastAsia="ru-RU"/>
              </w:rPr>
            </w:pPr>
            <w:r w:rsidRPr="003D4A9B">
              <w:rPr>
                <w:rFonts w:ascii="Times New Roman" w:eastAsia="Times New Roman" w:hAnsi="Times New Roman" w:cs="Times New Roman"/>
                <w:sz w:val="24"/>
                <w:szCs w:val="24"/>
                <w:lang w:eastAsia="ru-RU"/>
              </w:rPr>
              <w:t>Условно утвержденные расходы</w:t>
            </w:r>
          </w:p>
        </w:tc>
      </w:tr>
    </w:tbl>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4"/>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4"/>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4"/>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4"/>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jc w:val="both"/>
        <w:rPr>
          <w:rFonts w:ascii="Times New Roman" w:eastAsia="Times New Roman" w:hAnsi="Times New Roman" w:cs="Times New Roman"/>
          <w:sz w:val="24"/>
          <w:szCs w:val="20"/>
          <w:lang w:eastAsia="ru-RU"/>
        </w:rPr>
      </w:pPr>
    </w:p>
    <w:p w:rsidR="003D4A9B" w:rsidRPr="003D4A9B" w:rsidRDefault="003D4A9B" w:rsidP="003D4A9B">
      <w:pPr>
        <w:rPr>
          <w:rFonts w:ascii="Times New Roman" w:eastAsia="Times New Roman" w:hAnsi="Times New Roman" w:cs="Times New Roman"/>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widowControl w:val="0"/>
        <w:spacing w:before="499" w:after="0" w:line="227" w:lineRule="exact"/>
        <w:ind w:left="5620"/>
        <w:rPr>
          <w:rFonts w:ascii="Calibri" w:eastAsia="Calibri" w:hAnsi="Calibri" w:cs="Times New Roman"/>
          <w:sz w:val="17"/>
          <w:szCs w:val="17"/>
        </w:rPr>
      </w:pPr>
    </w:p>
    <w:p w:rsidR="003D4A9B" w:rsidRPr="003D4A9B" w:rsidRDefault="003D4A9B" w:rsidP="003D4A9B">
      <w:pPr>
        <w:widowControl w:val="0"/>
        <w:spacing w:before="499" w:after="0" w:line="227" w:lineRule="exact"/>
        <w:ind w:left="5620"/>
        <w:rPr>
          <w:rFonts w:ascii="Calibri" w:eastAsia="Calibri" w:hAnsi="Calibri" w:cs="Times New Roman"/>
          <w:sz w:val="17"/>
          <w:szCs w:val="17"/>
        </w:rPr>
      </w:pPr>
    </w:p>
    <w:p w:rsidR="003D4A9B" w:rsidRPr="003D4A9B" w:rsidRDefault="003D4A9B" w:rsidP="003D4A9B">
      <w:pPr>
        <w:widowControl w:val="0"/>
        <w:spacing w:before="499" w:after="0" w:line="227" w:lineRule="exact"/>
        <w:ind w:left="5620"/>
        <w:rPr>
          <w:rFonts w:ascii="Calibri" w:eastAsia="Calibri" w:hAnsi="Calibri" w:cs="Times New Roman"/>
          <w:sz w:val="17"/>
          <w:szCs w:val="17"/>
        </w:rPr>
      </w:pPr>
    </w:p>
    <w:p w:rsidR="003D4A9B" w:rsidRPr="003D4A9B" w:rsidRDefault="003D4A9B" w:rsidP="003D4A9B">
      <w:pPr>
        <w:widowControl w:val="0"/>
        <w:spacing w:before="499" w:after="0" w:line="227" w:lineRule="exact"/>
        <w:ind w:left="5620"/>
        <w:rPr>
          <w:rFonts w:ascii="Calibri" w:eastAsia="Calibri" w:hAnsi="Calibri" w:cs="Times New Roman"/>
          <w:sz w:val="17"/>
          <w:szCs w:val="17"/>
        </w:rPr>
      </w:pPr>
    </w:p>
    <w:p w:rsidR="003D4A9B" w:rsidRPr="003D4A9B" w:rsidRDefault="003D4A9B" w:rsidP="003D4A9B">
      <w:pPr>
        <w:widowControl w:val="0"/>
        <w:spacing w:before="499" w:after="0" w:line="227" w:lineRule="exact"/>
        <w:rPr>
          <w:rFonts w:ascii="Times New Roman" w:eastAsia="Calibri" w:hAnsi="Times New Roman" w:cs="Times New Roman"/>
          <w:sz w:val="24"/>
          <w:szCs w:val="24"/>
        </w:rPr>
      </w:pPr>
      <w:r w:rsidRPr="003D4A9B">
        <w:rPr>
          <w:rFonts w:ascii="Calibri" w:eastAsia="Calibri" w:hAnsi="Calibri" w:cs="Times New Roman"/>
          <w:sz w:val="17"/>
          <w:szCs w:val="17"/>
        </w:rPr>
        <w:lastRenderedPageBreak/>
        <w:t xml:space="preserve">                                                                                                                                                 </w:t>
      </w:r>
      <w:r w:rsidRPr="003D4A9B">
        <w:rPr>
          <w:rFonts w:ascii="Times New Roman" w:eastAsia="Calibri" w:hAnsi="Times New Roman" w:cs="Times New Roman"/>
          <w:sz w:val="24"/>
          <w:szCs w:val="24"/>
        </w:rPr>
        <w:t>Приложение № 4</w:t>
      </w:r>
    </w:p>
    <w:p w:rsidR="003D4A9B" w:rsidRPr="003D4A9B" w:rsidRDefault="003D4A9B" w:rsidP="003D4A9B">
      <w:pPr>
        <w:widowControl w:val="0"/>
        <w:spacing w:after="203" w:line="227" w:lineRule="exact"/>
        <w:ind w:left="5620" w:right="180"/>
        <w:rPr>
          <w:rFonts w:ascii="Times New Roman" w:eastAsia="Calibri" w:hAnsi="Times New Roman" w:cs="Times New Roman"/>
          <w:sz w:val="24"/>
          <w:szCs w:val="24"/>
        </w:rPr>
      </w:pPr>
      <w:r w:rsidRPr="003D4A9B">
        <w:rPr>
          <w:rFonts w:ascii="Times New Roman" w:eastAsia="Calibri" w:hAnsi="Times New Roman" w:cs="Times New Roman"/>
          <w:sz w:val="24"/>
          <w:szCs w:val="24"/>
        </w:rPr>
        <w:t xml:space="preserve">к Порядку применения бюджетной классификации Российской Федерации в части, относящейся к бюджету </w:t>
      </w:r>
      <w:r w:rsidRPr="003D4A9B">
        <w:rPr>
          <w:rFonts w:ascii="Times New Roman" w:eastAsia="Calibri" w:hAnsi="Times New Roman" w:cs="Times New Roman"/>
          <w:bCs/>
          <w:sz w:val="24"/>
          <w:szCs w:val="24"/>
        </w:rPr>
        <w:t>сельского поселения Камеевский сельсовет</w:t>
      </w:r>
      <w:r w:rsidRPr="003D4A9B">
        <w:rPr>
          <w:rFonts w:ascii="Times New Roman" w:eastAsia="Calibri" w:hAnsi="Times New Roman" w:cs="Times New Roman"/>
          <w:sz w:val="24"/>
          <w:szCs w:val="24"/>
        </w:rPr>
        <w:t xml:space="preserve"> муниципального района Мишкинский район Республики Башкортостан</w:t>
      </w:r>
    </w:p>
    <w:p w:rsidR="003D4A9B" w:rsidRPr="003D4A9B" w:rsidRDefault="003D4A9B" w:rsidP="003D4A9B">
      <w:pPr>
        <w:widowControl w:val="0"/>
        <w:spacing w:before="300" w:after="245" w:line="274" w:lineRule="exact"/>
        <w:ind w:right="260"/>
        <w:jc w:val="center"/>
        <w:rPr>
          <w:rFonts w:ascii="Calibri" w:eastAsia="Calibri" w:hAnsi="Calibri" w:cs="Times New Roman"/>
          <w:b/>
          <w:bCs/>
          <w:sz w:val="27"/>
          <w:szCs w:val="27"/>
        </w:rPr>
      </w:pPr>
      <w:r w:rsidRPr="003D4A9B">
        <w:rPr>
          <w:rFonts w:ascii="Calibri" w:eastAsia="Calibri" w:hAnsi="Calibri" w:cs="Times New Roman"/>
          <w:b/>
          <w:bCs/>
          <w:sz w:val="27"/>
          <w:szCs w:val="27"/>
        </w:rPr>
        <w:t>Перечень кодов источников финансирования дефицита бюджета муниципального района Мишкинский район Республики Башкортостан и соответствующих им кодов видов (подвидов, аналитических групп) источников финансирования дефицита бюджета</w:t>
      </w:r>
      <w:r w:rsidRPr="003D4A9B">
        <w:rPr>
          <w:rFonts w:ascii="Calibri" w:eastAsia="Calibri" w:hAnsi="Calibri" w:cs="Times New Roman"/>
          <w:b/>
          <w:sz w:val="27"/>
          <w:szCs w:val="27"/>
        </w:rPr>
        <w:t xml:space="preserve"> сельского поселения Камеевский сельсовет</w:t>
      </w:r>
      <w:r w:rsidRPr="003D4A9B">
        <w:rPr>
          <w:rFonts w:ascii="Calibri" w:eastAsia="Calibri" w:hAnsi="Calibri" w:cs="Times New Roman"/>
          <w:b/>
          <w:bCs/>
          <w:sz w:val="27"/>
          <w:szCs w:val="27"/>
        </w:rPr>
        <w:t xml:space="preserve"> муниципального района Мишкинский район Республики Башкортостан</w:t>
      </w:r>
    </w:p>
    <w:tbl>
      <w:tblPr>
        <w:tblOverlap w:val="never"/>
        <w:tblW w:w="0" w:type="auto"/>
        <w:tblLayout w:type="fixed"/>
        <w:tblCellMar>
          <w:left w:w="10" w:type="dxa"/>
          <w:right w:w="10" w:type="dxa"/>
        </w:tblCellMar>
        <w:tblLook w:val="0000" w:firstRow="0" w:lastRow="0" w:firstColumn="0" w:lastColumn="0" w:noHBand="0" w:noVBand="0"/>
      </w:tblPr>
      <w:tblGrid>
        <w:gridCol w:w="3553"/>
        <w:gridCol w:w="6008"/>
      </w:tblGrid>
      <w:tr w:rsidR="003D4A9B" w:rsidRPr="003D4A9B" w:rsidTr="008548B4">
        <w:trPr>
          <w:trHeight w:hRule="exact" w:val="706"/>
        </w:trPr>
        <w:tc>
          <w:tcPr>
            <w:tcW w:w="3553" w:type="dxa"/>
            <w:tcBorders>
              <w:top w:val="single" w:sz="4" w:space="0" w:color="auto"/>
              <w:left w:val="single" w:sz="4" w:space="0" w:color="auto"/>
            </w:tcBorders>
            <w:shd w:val="clear" w:color="auto" w:fill="FFFFFF"/>
          </w:tcPr>
          <w:p w:rsidR="003D4A9B" w:rsidRPr="003D4A9B" w:rsidRDefault="003D4A9B" w:rsidP="003D4A9B">
            <w:pPr>
              <w:framePr w:w="9562" w:wrap="notBeside" w:vAnchor="text" w:hAnchor="text" w:y="1"/>
              <w:widowControl w:val="0"/>
              <w:spacing w:after="0" w:line="170" w:lineRule="exact"/>
              <w:jc w:val="center"/>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17"/>
                <w:szCs w:val="17"/>
                <w:shd w:val="clear" w:color="auto" w:fill="FFFFFF"/>
                <w:lang w:eastAsia="ru-RU"/>
              </w:rPr>
              <w:t>Код</w:t>
            </w:r>
          </w:p>
        </w:tc>
        <w:tc>
          <w:tcPr>
            <w:tcW w:w="6008" w:type="dxa"/>
            <w:tcBorders>
              <w:top w:val="single" w:sz="4" w:space="0" w:color="auto"/>
              <w:left w:val="single" w:sz="4" w:space="0" w:color="auto"/>
              <w:right w:val="single" w:sz="4" w:space="0" w:color="auto"/>
            </w:tcBorders>
            <w:shd w:val="clear" w:color="auto" w:fill="FFFFFF"/>
          </w:tcPr>
          <w:p w:rsidR="003D4A9B" w:rsidRPr="003D4A9B" w:rsidRDefault="003D4A9B" w:rsidP="003D4A9B">
            <w:pPr>
              <w:framePr w:w="9562" w:wrap="notBeside" w:vAnchor="text" w:hAnchor="text" w:y="1"/>
              <w:widowControl w:val="0"/>
              <w:spacing w:after="0" w:line="227" w:lineRule="exact"/>
              <w:jc w:val="center"/>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17"/>
                <w:szCs w:val="17"/>
                <w:shd w:val="clear" w:color="auto" w:fill="FFFFFF"/>
                <w:lang w:eastAsia="ru-RU"/>
              </w:rPr>
              <w:t>Наименование кода группы, подгруппы, статьи, подвида, аналитической группы вида источников финансирования дефицитов бюджетов</w:t>
            </w:r>
          </w:p>
        </w:tc>
      </w:tr>
      <w:tr w:rsidR="003D4A9B" w:rsidRPr="003D4A9B" w:rsidTr="008548B4">
        <w:trPr>
          <w:trHeight w:hRule="exact" w:val="331"/>
        </w:trPr>
        <w:tc>
          <w:tcPr>
            <w:tcW w:w="3553" w:type="dxa"/>
            <w:tcBorders>
              <w:top w:val="single" w:sz="4" w:space="0" w:color="auto"/>
              <w:left w:val="single" w:sz="4" w:space="0" w:color="auto"/>
            </w:tcBorders>
            <w:shd w:val="clear" w:color="auto" w:fill="FFFFFF"/>
          </w:tcPr>
          <w:p w:rsidR="003D4A9B" w:rsidRPr="003D4A9B" w:rsidRDefault="003D4A9B" w:rsidP="003D4A9B">
            <w:pPr>
              <w:framePr w:w="9562"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1</w:t>
            </w:r>
          </w:p>
        </w:tc>
        <w:tc>
          <w:tcPr>
            <w:tcW w:w="6008" w:type="dxa"/>
            <w:tcBorders>
              <w:top w:val="single" w:sz="4" w:space="0" w:color="auto"/>
              <w:left w:val="single" w:sz="4" w:space="0" w:color="auto"/>
              <w:right w:val="single" w:sz="4" w:space="0" w:color="auto"/>
            </w:tcBorders>
            <w:shd w:val="clear" w:color="auto" w:fill="FFFFFF"/>
          </w:tcPr>
          <w:p w:rsidR="003D4A9B" w:rsidRPr="003D4A9B" w:rsidRDefault="003D4A9B" w:rsidP="003D4A9B">
            <w:pPr>
              <w:framePr w:w="9562" w:wrap="notBeside" w:vAnchor="text" w:hAnchor="text" w:y="1"/>
              <w:widowControl w:val="0"/>
              <w:spacing w:after="0" w:line="240" w:lineRule="exact"/>
              <w:jc w:val="center"/>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2</w:t>
            </w:r>
          </w:p>
        </w:tc>
      </w:tr>
      <w:tr w:rsidR="003D4A9B" w:rsidRPr="003D4A9B" w:rsidTr="008548B4">
        <w:trPr>
          <w:trHeight w:hRule="exact" w:val="842"/>
        </w:trPr>
        <w:tc>
          <w:tcPr>
            <w:tcW w:w="3553" w:type="dxa"/>
            <w:tcBorders>
              <w:top w:val="single" w:sz="4" w:space="0" w:color="auto"/>
              <w:left w:val="single" w:sz="4" w:space="0" w:color="auto"/>
            </w:tcBorders>
            <w:shd w:val="clear" w:color="auto" w:fill="FFFFFF"/>
          </w:tcPr>
          <w:p w:rsidR="003D4A9B" w:rsidRPr="003D4A9B" w:rsidRDefault="003D4A9B" w:rsidP="003D4A9B">
            <w:pPr>
              <w:framePr w:w="9562" w:wrap="notBeside" w:vAnchor="text" w:hAnchor="text" w:y="1"/>
              <w:widowControl w:val="0"/>
              <w:spacing w:after="0" w:line="240"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000 01 00 00 00 00 0000 000</w:t>
            </w:r>
          </w:p>
        </w:tc>
        <w:tc>
          <w:tcPr>
            <w:tcW w:w="6008" w:type="dxa"/>
            <w:tcBorders>
              <w:top w:val="single" w:sz="4" w:space="0" w:color="auto"/>
              <w:left w:val="single" w:sz="4" w:space="0" w:color="auto"/>
              <w:right w:val="single" w:sz="4" w:space="0" w:color="auto"/>
            </w:tcBorders>
            <w:shd w:val="clear" w:color="auto" w:fill="FFFFFF"/>
          </w:tcPr>
          <w:p w:rsidR="003D4A9B" w:rsidRPr="003D4A9B" w:rsidRDefault="003D4A9B" w:rsidP="003D4A9B">
            <w:pPr>
              <w:framePr w:w="9562" w:wrap="notBeside" w:vAnchor="text" w:hAnchor="text" w:y="1"/>
              <w:widowControl w:val="0"/>
              <w:spacing w:after="0" w:line="317"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r>
      <w:tr w:rsidR="003D4A9B" w:rsidRPr="003D4A9B" w:rsidTr="008548B4">
        <w:trPr>
          <w:trHeight w:hRule="exact" w:val="850"/>
        </w:trPr>
        <w:tc>
          <w:tcPr>
            <w:tcW w:w="3553" w:type="dxa"/>
            <w:tcBorders>
              <w:top w:val="single" w:sz="4" w:space="0" w:color="auto"/>
              <w:left w:val="single" w:sz="4" w:space="0" w:color="auto"/>
              <w:bottom w:val="single" w:sz="4" w:space="0" w:color="auto"/>
            </w:tcBorders>
            <w:shd w:val="clear" w:color="auto" w:fill="FFFFFF"/>
          </w:tcPr>
          <w:p w:rsidR="003D4A9B" w:rsidRPr="003D4A9B" w:rsidRDefault="003D4A9B" w:rsidP="003D4A9B">
            <w:pPr>
              <w:framePr w:w="9562" w:wrap="notBeside" w:vAnchor="text" w:hAnchor="text" w:y="1"/>
              <w:widowControl w:val="0"/>
              <w:spacing w:after="0" w:line="240"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000 01 05 00 00 00 0000 000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3D4A9B" w:rsidRPr="003D4A9B" w:rsidRDefault="003D4A9B" w:rsidP="003D4A9B">
            <w:pPr>
              <w:framePr w:w="9562" w:wrap="notBeside" w:vAnchor="text" w:hAnchor="text" w:y="1"/>
              <w:widowControl w:val="0"/>
              <w:spacing w:after="0" w:line="317"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бюджетов</w:t>
            </w:r>
          </w:p>
        </w:tc>
      </w:tr>
    </w:tbl>
    <w:tbl>
      <w:tblPr>
        <w:tblW w:w="0" w:type="auto"/>
        <w:tblLayout w:type="fixed"/>
        <w:tblCellMar>
          <w:left w:w="10" w:type="dxa"/>
          <w:right w:w="10" w:type="dxa"/>
        </w:tblCellMar>
        <w:tblLook w:val="0000" w:firstRow="0" w:lastRow="0" w:firstColumn="0" w:lastColumn="0" w:noHBand="0" w:noVBand="0"/>
      </w:tblPr>
      <w:tblGrid>
        <w:gridCol w:w="3553"/>
        <w:gridCol w:w="6008"/>
      </w:tblGrid>
      <w:tr w:rsidR="003D4A9B" w:rsidRPr="003D4A9B" w:rsidTr="008548B4">
        <w:trPr>
          <w:trHeight w:hRule="exact" w:val="850"/>
        </w:trPr>
        <w:tc>
          <w:tcPr>
            <w:tcW w:w="3553" w:type="dxa"/>
            <w:tcBorders>
              <w:top w:val="single" w:sz="4" w:space="0" w:color="auto"/>
              <w:left w:val="single" w:sz="4" w:space="0" w:color="auto"/>
              <w:bottom w:val="single" w:sz="4" w:space="0" w:color="auto"/>
            </w:tcBorders>
            <w:shd w:val="clear" w:color="auto" w:fill="FFFFFF"/>
          </w:tcPr>
          <w:p w:rsidR="003D4A9B" w:rsidRPr="003D4A9B" w:rsidRDefault="003D4A9B" w:rsidP="003D4A9B">
            <w:pPr>
              <w:widowControl w:val="0"/>
              <w:spacing w:after="0" w:line="240"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000 01 05 02 01 05 0000 510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3D4A9B" w:rsidRPr="003D4A9B" w:rsidRDefault="003D4A9B" w:rsidP="003D4A9B">
            <w:pPr>
              <w:widowControl w:val="0"/>
              <w:spacing w:after="0" w:line="317"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Увеличение прочих остатков денежных средств бюджетов муниципальных районов</w:t>
            </w:r>
          </w:p>
        </w:tc>
      </w:tr>
      <w:tr w:rsidR="003D4A9B" w:rsidRPr="003D4A9B" w:rsidTr="008548B4">
        <w:trPr>
          <w:trHeight w:hRule="exact" w:val="850"/>
        </w:trPr>
        <w:tc>
          <w:tcPr>
            <w:tcW w:w="3553" w:type="dxa"/>
            <w:tcBorders>
              <w:top w:val="single" w:sz="4" w:space="0" w:color="auto"/>
              <w:left w:val="single" w:sz="4" w:space="0" w:color="auto"/>
              <w:bottom w:val="single" w:sz="4" w:space="0" w:color="auto"/>
            </w:tcBorders>
            <w:shd w:val="clear" w:color="auto" w:fill="FFFFFF"/>
          </w:tcPr>
          <w:p w:rsidR="003D4A9B" w:rsidRPr="003D4A9B" w:rsidRDefault="003D4A9B" w:rsidP="003D4A9B">
            <w:pPr>
              <w:widowControl w:val="0"/>
              <w:spacing w:after="0" w:line="240"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000 01 05 02 01 05 0000 610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3D4A9B" w:rsidRPr="003D4A9B" w:rsidRDefault="003D4A9B" w:rsidP="003D4A9B">
            <w:pPr>
              <w:widowControl w:val="0"/>
              <w:spacing w:after="0" w:line="317"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Уменьшение прочих остатков денежных средств бюджетов муниципальных районов</w:t>
            </w:r>
          </w:p>
        </w:tc>
      </w:tr>
      <w:tr w:rsidR="003D4A9B" w:rsidRPr="003D4A9B" w:rsidTr="008548B4">
        <w:trPr>
          <w:trHeight w:hRule="exact" w:val="1081"/>
        </w:trPr>
        <w:tc>
          <w:tcPr>
            <w:tcW w:w="3553" w:type="dxa"/>
            <w:tcBorders>
              <w:top w:val="single" w:sz="4" w:space="0" w:color="auto"/>
              <w:left w:val="single" w:sz="4" w:space="0" w:color="auto"/>
              <w:bottom w:val="single" w:sz="4" w:space="0" w:color="auto"/>
            </w:tcBorders>
            <w:shd w:val="clear" w:color="auto" w:fill="FFFFFF"/>
          </w:tcPr>
          <w:p w:rsidR="003D4A9B" w:rsidRPr="003D4A9B" w:rsidRDefault="003D4A9B" w:rsidP="003D4A9B">
            <w:pPr>
              <w:widowControl w:val="0"/>
              <w:spacing w:after="0" w:line="240"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000 01 06 01 00 05 0000 000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3D4A9B" w:rsidRPr="003D4A9B" w:rsidRDefault="003D4A9B" w:rsidP="003D4A9B">
            <w:pPr>
              <w:widowControl w:val="0"/>
              <w:spacing w:after="0" w:line="317" w:lineRule="exact"/>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муниципального района</w:t>
            </w:r>
          </w:p>
        </w:tc>
      </w:tr>
      <w:tr w:rsidR="003D4A9B" w:rsidRPr="003D4A9B" w:rsidTr="008548B4">
        <w:trPr>
          <w:trHeight w:hRule="exact" w:val="850"/>
        </w:trPr>
        <w:tc>
          <w:tcPr>
            <w:tcW w:w="3553" w:type="dxa"/>
            <w:tcBorders>
              <w:top w:val="single" w:sz="4" w:space="0" w:color="auto"/>
              <w:left w:val="single" w:sz="4" w:space="0" w:color="auto"/>
              <w:bottom w:val="single" w:sz="4" w:space="0" w:color="auto"/>
            </w:tcBorders>
            <w:shd w:val="clear" w:color="auto" w:fill="FFFFFF"/>
          </w:tcPr>
          <w:p w:rsidR="003D4A9B" w:rsidRPr="003D4A9B" w:rsidRDefault="003D4A9B" w:rsidP="003D4A9B">
            <w:pPr>
              <w:widowControl w:val="0"/>
              <w:spacing w:after="0" w:line="240"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000 01 06 01 00 05 0000 630</w:t>
            </w:r>
          </w:p>
        </w:tc>
        <w:tc>
          <w:tcPr>
            <w:tcW w:w="6008" w:type="dxa"/>
            <w:tcBorders>
              <w:top w:val="single" w:sz="4" w:space="0" w:color="auto"/>
              <w:left w:val="single" w:sz="4" w:space="0" w:color="auto"/>
              <w:bottom w:val="single" w:sz="4" w:space="0" w:color="auto"/>
              <w:right w:val="single" w:sz="4" w:space="0" w:color="auto"/>
            </w:tcBorders>
            <w:shd w:val="clear" w:color="auto" w:fill="FFFFFF"/>
          </w:tcPr>
          <w:p w:rsidR="003D4A9B" w:rsidRPr="003D4A9B" w:rsidRDefault="003D4A9B" w:rsidP="003D4A9B">
            <w:pPr>
              <w:widowControl w:val="0"/>
              <w:spacing w:after="0" w:line="317" w:lineRule="exact"/>
              <w:ind w:left="120"/>
              <w:rPr>
                <w:rFonts w:ascii="Times New Roman" w:eastAsia="Times New Roman" w:hAnsi="Times New Roman" w:cs="Times New Roman"/>
                <w:color w:val="000000"/>
                <w:sz w:val="24"/>
                <w:szCs w:val="24"/>
                <w:lang w:eastAsia="ru-RU"/>
              </w:rPr>
            </w:pPr>
            <w:r w:rsidRPr="003D4A9B">
              <w:rPr>
                <w:rFonts w:ascii="Times New Roman" w:eastAsia="Times New Roman" w:hAnsi="Times New Roman" w:cs="Times New Roman"/>
                <w:color w:val="000000"/>
                <w:sz w:val="24"/>
                <w:szCs w:val="24"/>
                <w:lang w:eastAsia="ru-RU"/>
              </w:rPr>
              <w:t>Уменьшение стоимости акций и иных форм участия в капитале</w:t>
            </w:r>
          </w:p>
        </w:tc>
      </w:tr>
    </w:tbl>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firstLine="720"/>
        <w:jc w:val="both"/>
        <w:rPr>
          <w:rFonts w:ascii="Times New Roman" w:eastAsia="Times New Roman" w:hAnsi="Times New Roman" w:cs="Times New Roman"/>
          <w:snapToGrid w:val="0"/>
          <w:sz w:val="24"/>
          <w:szCs w:val="20"/>
          <w:lang w:eastAsia="ru-RU"/>
        </w:rPr>
      </w:pPr>
    </w:p>
    <w:p w:rsidR="003D4A9B" w:rsidRPr="003D4A9B" w:rsidRDefault="003D4A9B" w:rsidP="003D4A9B">
      <w:pPr>
        <w:spacing w:after="0" w:line="240" w:lineRule="auto"/>
        <w:ind w:left="5460"/>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lastRenderedPageBreak/>
        <w:t>Приложение № 5</w:t>
      </w:r>
    </w:p>
    <w:p w:rsidR="003D4A9B" w:rsidRPr="003D4A9B" w:rsidRDefault="003D4A9B" w:rsidP="003D4A9B">
      <w:pPr>
        <w:spacing w:after="0" w:line="240" w:lineRule="auto"/>
        <w:ind w:left="5460"/>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к Порядку применения бюджетной классификации Российской Федерации в части, относящейся к бюджету </w:t>
      </w:r>
      <w:r w:rsidRPr="003D4A9B">
        <w:rPr>
          <w:rFonts w:ascii="Times New Roman" w:eastAsia="Times New Roman" w:hAnsi="Times New Roman" w:cs="Times New Roman"/>
          <w:bCs/>
          <w:sz w:val="24"/>
          <w:szCs w:val="20"/>
          <w:lang w:eastAsia="ru-RU"/>
        </w:rPr>
        <w:t>сельского поселения Камеевский сельсовет</w:t>
      </w:r>
      <w:r w:rsidRPr="003D4A9B">
        <w:rPr>
          <w:rFonts w:ascii="Times New Roman" w:eastAsia="Times New Roman" w:hAnsi="Times New Roman" w:cs="Times New Roman"/>
          <w:sz w:val="24"/>
          <w:szCs w:val="20"/>
          <w:lang w:eastAsia="ru-RU"/>
        </w:rPr>
        <w:t xml:space="preserve"> муниципального района Мишкинский район Республики Башкортостан </w:t>
      </w:r>
      <w:r w:rsidRPr="003D4A9B">
        <w:rPr>
          <w:rFonts w:ascii="Times New Roman" w:eastAsia="Times New Roman" w:hAnsi="Times New Roman" w:cs="Times New Roman"/>
          <w:sz w:val="24"/>
          <w:szCs w:val="20"/>
          <w:lang w:eastAsia="ru-RU"/>
        </w:rPr>
        <w:br/>
      </w:r>
    </w:p>
    <w:p w:rsidR="003D4A9B" w:rsidRPr="003D4A9B" w:rsidRDefault="003D4A9B" w:rsidP="003D4A9B">
      <w:pPr>
        <w:spacing w:after="0" w:line="240" w:lineRule="auto"/>
        <w:jc w:val="center"/>
        <w:rPr>
          <w:rFonts w:ascii="Times New Roman" w:eastAsia="Times New Roman" w:hAnsi="Times New Roman" w:cs="Times New Roman"/>
          <w:sz w:val="24"/>
          <w:szCs w:val="20"/>
          <w:lang w:eastAsia="ru-RU"/>
        </w:rPr>
      </w:pPr>
    </w:p>
    <w:p w:rsidR="003D4A9B" w:rsidRPr="003D4A9B" w:rsidRDefault="003D4A9B" w:rsidP="003D4A9B">
      <w:pPr>
        <w:spacing w:after="0" w:line="240" w:lineRule="auto"/>
        <w:jc w:val="center"/>
        <w:rPr>
          <w:rFonts w:ascii="Times New Roman" w:eastAsia="Times New Roman" w:hAnsi="Times New Roman" w:cs="Times New Roman"/>
          <w:b/>
          <w:sz w:val="24"/>
          <w:szCs w:val="20"/>
          <w:lang w:eastAsia="ru-RU"/>
        </w:rPr>
      </w:pPr>
      <w:r w:rsidRPr="003D4A9B">
        <w:rPr>
          <w:rFonts w:ascii="Times New Roman" w:eastAsia="Times New Roman" w:hAnsi="Times New Roman" w:cs="Times New Roman"/>
          <w:b/>
          <w:sz w:val="24"/>
          <w:szCs w:val="20"/>
          <w:lang w:eastAsia="ru-RU"/>
        </w:rPr>
        <w:t>Перечень кодов статей, подстатей (элементов) расходов операций сектора государственного управления</w:t>
      </w:r>
    </w:p>
    <w:p w:rsidR="003D4A9B" w:rsidRPr="003D4A9B" w:rsidRDefault="003D4A9B" w:rsidP="003D4A9B">
      <w:pPr>
        <w:spacing w:after="0" w:line="240" w:lineRule="auto"/>
        <w:jc w:val="center"/>
        <w:rPr>
          <w:rFonts w:ascii="Times New Roman" w:eastAsia="Times New Roman" w:hAnsi="Times New Roman" w:cs="Times New Roman"/>
          <w:b/>
          <w:sz w:val="24"/>
          <w:szCs w:val="20"/>
          <w:lang w:eastAsia="ru-RU"/>
        </w:rPr>
      </w:pPr>
    </w:p>
    <w:tbl>
      <w:tblPr>
        <w:tblW w:w="9547" w:type="dxa"/>
        <w:tblInd w:w="10" w:type="dxa"/>
        <w:tblBorders>
          <w:top w:val="single" w:sz="4" w:space="0" w:color="auto"/>
          <w:left w:val="single" w:sz="4" w:space="0" w:color="auto"/>
          <w:right w:val="single" w:sz="4" w:space="0" w:color="auto"/>
          <w:insideV w:val="single" w:sz="4" w:space="0" w:color="auto"/>
        </w:tblBorders>
        <w:tblLook w:val="01E0" w:firstRow="1" w:lastRow="1" w:firstColumn="1" w:lastColumn="1" w:noHBand="0" w:noVBand="0"/>
      </w:tblPr>
      <w:tblGrid>
        <w:gridCol w:w="1204"/>
        <w:gridCol w:w="8343"/>
      </w:tblGrid>
      <w:tr w:rsidR="003D4A9B" w:rsidRPr="003D4A9B" w:rsidTr="008548B4">
        <w:trPr>
          <w:trHeight w:val="659"/>
        </w:trPr>
        <w:tc>
          <w:tcPr>
            <w:tcW w:w="1204" w:type="dxa"/>
            <w:shd w:val="clear" w:color="auto" w:fill="auto"/>
            <w:vAlign w:val="center"/>
          </w:tcPr>
          <w:p w:rsidR="003D4A9B" w:rsidRPr="003D4A9B" w:rsidRDefault="003D4A9B" w:rsidP="003D4A9B">
            <w:pPr>
              <w:spacing w:after="0" w:line="240" w:lineRule="auto"/>
              <w:ind w:left="146"/>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Код</w:t>
            </w:r>
          </w:p>
        </w:tc>
        <w:tc>
          <w:tcPr>
            <w:tcW w:w="8343" w:type="dxa"/>
            <w:shd w:val="clear" w:color="auto" w:fill="auto"/>
            <w:vAlign w:val="center"/>
          </w:tcPr>
          <w:p w:rsidR="003D4A9B" w:rsidRPr="003D4A9B" w:rsidRDefault="003D4A9B" w:rsidP="003D4A9B">
            <w:pPr>
              <w:spacing w:after="0" w:line="240" w:lineRule="auto"/>
              <w:ind w:right="141"/>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Наименование показателя</w:t>
            </w:r>
          </w:p>
        </w:tc>
      </w:tr>
    </w:tbl>
    <w:p w:rsidR="003D4A9B" w:rsidRPr="003D4A9B" w:rsidRDefault="003D4A9B" w:rsidP="003D4A9B">
      <w:pPr>
        <w:spacing w:after="0" w:line="240" w:lineRule="auto"/>
        <w:jc w:val="center"/>
        <w:rPr>
          <w:rFonts w:ascii="Times New Roman" w:eastAsia="Calibri" w:hAnsi="Times New Roman" w:cs="Times New Roman"/>
          <w:vanish/>
          <w:sz w:val="24"/>
          <w:szCs w:val="20"/>
          <w:lang w:eastAsia="ru-RU"/>
        </w:rPr>
      </w:pPr>
    </w:p>
    <w:tbl>
      <w:tblPr>
        <w:tblW w:w="9547" w:type="dxa"/>
        <w:tblInd w:w="10" w:type="dxa"/>
        <w:tblLook w:val="0000" w:firstRow="0" w:lastRow="0" w:firstColumn="0" w:lastColumn="0" w:noHBand="0" w:noVBand="0"/>
      </w:tblPr>
      <w:tblGrid>
        <w:gridCol w:w="1196"/>
        <w:gridCol w:w="8351"/>
      </w:tblGrid>
      <w:tr w:rsidR="003D4A9B" w:rsidRPr="003D4A9B" w:rsidTr="008548B4">
        <w:trPr>
          <w:cantSplit/>
          <w:trHeight w:val="20"/>
          <w:tblHeader/>
        </w:trPr>
        <w:tc>
          <w:tcPr>
            <w:tcW w:w="1196" w:type="dxa"/>
            <w:tcBorders>
              <w:top w:val="single" w:sz="4" w:space="0" w:color="auto"/>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Times New Roman" w:hAnsi="Times New Roman" w:cs="Times New Roman"/>
                <w:bCs/>
                <w:sz w:val="24"/>
                <w:szCs w:val="20"/>
                <w:lang w:eastAsia="ru-RU"/>
              </w:rPr>
            </w:pPr>
            <w:r w:rsidRPr="003D4A9B">
              <w:rPr>
                <w:rFonts w:ascii="Times New Roman" w:eastAsia="Times New Roman" w:hAnsi="Times New Roman" w:cs="Times New Roman"/>
                <w:bCs/>
                <w:sz w:val="24"/>
                <w:szCs w:val="20"/>
                <w:lang w:eastAsia="ru-RU"/>
              </w:rPr>
              <w:t>1</w:t>
            </w:r>
          </w:p>
        </w:tc>
        <w:tc>
          <w:tcPr>
            <w:tcW w:w="8351" w:type="dxa"/>
            <w:tcBorders>
              <w:top w:val="single" w:sz="4" w:space="0" w:color="auto"/>
              <w:left w:val="nil"/>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Times New Roman" w:hAnsi="Times New Roman" w:cs="Times New Roman"/>
                <w:bCs/>
                <w:sz w:val="24"/>
                <w:szCs w:val="20"/>
                <w:lang w:eastAsia="ru-RU"/>
              </w:rPr>
            </w:pPr>
            <w:r w:rsidRPr="003D4A9B">
              <w:rPr>
                <w:rFonts w:ascii="Times New Roman" w:eastAsia="Times New Roman" w:hAnsi="Times New Roman" w:cs="Times New Roman"/>
                <w:bCs/>
                <w:sz w:val="24"/>
                <w:szCs w:val="20"/>
                <w:lang w:eastAsia="ru-RU"/>
              </w:rPr>
              <w:t>2</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200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Расходы</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210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труда, начисления на выплаты по оплате труда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211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Заработная плата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212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Прочие несоциальные выплаты персоналу в денежной форме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213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Начисления на выплаты по оплате труда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214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Прочие несоциальные выплаты персоналу в натуральной форме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работ, услуг</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связи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Транспортные услуги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Коммунальные услуги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услуг предоставления тепловой энергии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услуг печного отопления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услуг горячего водоснабжения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услуг холодного водоснабжения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услуг предоставления газа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услуг предоставления электроэнергии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223.7</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услуг канализации, ассенизации, водоотведения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223.8</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Другие расходы по оплате коммунальных услуг</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Оплата энергосервисных договоров (контрактов)</w:t>
            </w:r>
          </w:p>
        </w:tc>
      </w:tr>
      <w:tr w:rsidR="003D4A9B" w:rsidRPr="003D4A9B" w:rsidTr="008548B4">
        <w:trPr>
          <w:cantSplit/>
          <w:trHeight w:val="73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Расходы на оплату энергосервисных договоров (контрактов) </w:t>
            </w:r>
          </w:p>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за счет экономии расходов на оплату услуг предоставления тепловой энергии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печного отопления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Расходы на оплату энергосервисных договоров </w:t>
            </w:r>
            <w:r w:rsidRPr="003D4A9B">
              <w:rPr>
                <w:rFonts w:ascii="Times New Roman" w:eastAsia="Calibri" w:hAnsi="Times New Roman" w:cs="Times New Roman"/>
                <w:sz w:val="24"/>
                <w:szCs w:val="20"/>
                <w:lang w:eastAsia="ru-RU"/>
              </w:rPr>
              <w:br/>
              <w:t xml:space="preserve">(контрактов) за счет экономии расходов на оплату услуг </w:t>
            </w:r>
            <w:r w:rsidRPr="003D4A9B">
              <w:rPr>
                <w:rFonts w:ascii="Times New Roman" w:eastAsia="Calibri" w:hAnsi="Times New Roman" w:cs="Times New Roman"/>
                <w:sz w:val="24"/>
                <w:szCs w:val="20"/>
                <w:lang w:eastAsia="ru-RU"/>
              </w:rPr>
              <w:br/>
              <w:t>холодного водоснабжения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предоставления газа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223.9.6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Расходы на оплату энергосервисных договоров (контрактов) </w:t>
            </w:r>
            <w:r w:rsidRPr="003D4A9B">
              <w:rPr>
                <w:rFonts w:ascii="Times New Roman" w:eastAsia="Calibri" w:hAnsi="Times New Roman" w:cs="Times New Roman"/>
                <w:sz w:val="24"/>
                <w:szCs w:val="20"/>
                <w:lang w:eastAsia="ru-RU"/>
              </w:rPr>
              <w:br/>
              <w:t>за счет экономии расходов на оплату услуг предоставления электроэнергии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Арендная плата за пользование имуществом (за исключением земельных участков и других обособленных природных объектов)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Работы, услуги по содержанию имущества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lastRenderedPageBreak/>
              <w:t>225.1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Содержание нефинансовых активов в чистоте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Текущий ремонт (ремонт)</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Капитальный ремонт</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Противопожарные мероприятия, связанные с содержанием имущества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Пусконаладочные работы</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225.6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Другие расходы по содержанию имущества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Прочие работы, услуги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Научно-исследовательские, опытно-конструкторские работы, услуги по типовому проектированию</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Проектные и изыскательские работы</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по организации питания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Услуги по охране </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226.7</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в области информационных технологий</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226.8</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Типографские работы, услуги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226.9</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Медицинские услуги и санитарно-эпидемиологические работы </w:t>
            </w:r>
            <w:r w:rsidRPr="003D4A9B">
              <w:rPr>
                <w:rFonts w:ascii="Times New Roman" w:eastAsia="Calibri" w:hAnsi="Times New Roman" w:cs="Times New Roman"/>
                <w:sz w:val="24"/>
                <w:szCs w:val="20"/>
                <w:lang w:eastAsia="ru-RU"/>
              </w:rPr>
              <w:br/>
              <w:t>и услуги (не связанные с содержанием имущества)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226.10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Иные работы и услуги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227</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Страхование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228</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Услуги, работы для целей капитальных вложений</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229</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Арендная плата за пользование земельными участками и другими обособленными природными объектами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230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Обслуживание государственного (муниципального) долга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231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Обслуживание внутреннего долга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232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Обслуживание внешнего долга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Безвозмездные перечисления текущего характера организациям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Безвозмездные перечисления государственным (муниципальным) бюджетным и автономным учреждениям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Безвозмездные перечисления финансовым организациям государственного сектора на производство </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Безвозмездные перечисления иным финансовым организациям </w:t>
            </w:r>
            <w:r w:rsidRPr="003D4A9B">
              <w:rPr>
                <w:rFonts w:ascii="Times New Roman" w:eastAsia="Times New Roman" w:hAnsi="Times New Roman" w:cs="Times New Roman"/>
                <w:sz w:val="24"/>
                <w:szCs w:val="20"/>
                <w:lang w:eastAsia="ru-RU"/>
              </w:rPr>
              <w:br/>
              <w:t>(за исключением финансовых организаций государственного сектора) на производство</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нефинансовым организациям государственного сектора на производство</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Безвозмездные перечисления некоммерческим организациям </w:t>
            </w:r>
            <w:r w:rsidRPr="003D4A9B">
              <w:rPr>
                <w:rFonts w:ascii="Times New Roman" w:eastAsia="Times New Roman" w:hAnsi="Times New Roman" w:cs="Times New Roman"/>
                <w:sz w:val="24"/>
                <w:szCs w:val="20"/>
                <w:lang w:eastAsia="ru-RU"/>
              </w:rPr>
              <w:br/>
              <w:t xml:space="preserve">и физическим лицам – производителям товаров, работ и услуг </w:t>
            </w:r>
            <w:r w:rsidRPr="003D4A9B">
              <w:rPr>
                <w:rFonts w:ascii="Times New Roman" w:eastAsia="Times New Roman" w:hAnsi="Times New Roman" w:cs="Times New Roman"/>
                <w:sz w:val="24"/>
                <w:szCs w:val="20"/>
                <w:lang w:eastAsia="ru-RU"/>
              </w:rPr>
              <w:br/>
              <w:t>на производство</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247</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финансовым организациям государственного сектора на продукцию</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248</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Безвозмездные перечисления иным финансовым организациям </w:t>
            </w:r>
            <w:r w:rsidRPr="003D4A9B">
              <w:rPr>
                <w:rFonts w:ascii="Times New Roman" w:eastAsia="Times New Roman" w:hAnsi="Times New Roman" w:cs="Times New Roman"/>
                <w:sz w:val="24"/>
                <w:szCs w:val="20"/>
                <w:lang w:eastAsia="ru-RU"/>
              </w:rPr>
              <w:br/>
              <w:t>(за исключением финансовых организаций государственного сектора) на продукцию</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249</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нефинансовым организациям государственного сектора на продукцию</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lastRenderedPageBreak/>
              <w:t>24А</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24В</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Безвозмездные перечисления некоммерческим организациям </w:t>
            </w:r>
            <w:r w:rsidRPr="003D4A9B">
              <w:rPr>
                <w:rFonts w:ascii="Times New Roman" w:eastAsia="Times New Roman" w:hAnsi="Times New Roman" w:cs="Times New Roman"/>
                <w:sz w:val="24"/>
                <w:szCs w:val="20"/>
                <w:lang w:eastAsia="ru-RU"/>
              </w:rPr>
              <w:br/>
              <w:t xml:space="preserve">и физическим лицам – производителям товаров, работ и услуг </w:t>
            </w:r>
            <w:r w:rsidRPr="003D4A9B">
              <w:rPr>
                <w:rFonts w:ascii="Times New Roman" w:eastAsia="Times New Roman" w:hAnsi="Times New Roman" w:cs="Times New Roman"/>
                <w:sz w:val="24"/>
                <w:szCs w:val="20"/>
                <w:lang w:eastAsia="ru-RU"/>
              </w:rPr>
              <w:br/>
              <w:t>на продукцию</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250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Безвозмездные перечисления бюджетам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251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Перечисления другим бюджетам бюджетной системы </w:t>
            </w:r>
          </w:p>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Российской Федерации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251.1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Перечисления другим бюджетам бюджетной системы </w:t>
            </w:r>
          </w:p>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Российской Федерации (для исключения внутренних оборотов)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251.2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Перечисления другим бюджетам бюджетной системы </w:t>
            </w:r>
          </w:p>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Российской Федерации (ТФОМС)</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251.3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Перечисления другим бюджетам бюджетной системы </w:t>
            </w:r>
          </w:p>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Российской Федерации (не исключаемые из внутренних оборотов)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252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Перечисления наднациональным организациям и правительствам иностранных государств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253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Перечисления международным организациям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Социальное обеспечение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Пенсии, пособия и выплаты по пенсионному, социальному </w:t>
            </w:r>
            <w:r w:rsidRPr="003D4A9B">
              <w:rPr>
                <w:rFonts w:ascii="Times New Roman" w:eastAsia="Calibri" w:hAnsi="Times New Roman" w:cs="Times New Roman"/>
                <w:sz w:val="24"/>
                <w:szCs w:val="20"/>
                <w:lang w:eastAsia="ru-RU"/>
              </w:rPr>
              <w:br/>
              <w:t>и медицинскому страхованию населения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Пособия по социальной помощи населению в денежной форме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Пособия по социальной помощи населению в натуральной форме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Пенсии, пособия, выплачиваемые работодателями, нанимателями бывшим работникам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Пособия по социальной помощи, выплачиваемые работодателями, нанимателями бывшим работникам в натуральной форме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Социальные пособия и компенсации персоналу в денежной форме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267</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Социальные компенсации персоналу в натуральной форме</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270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Операции с активами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271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Амортизация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272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Расходование материальных запасов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273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Чрезвычайные расходы по операциям с активами</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274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Убытки от обесценения активов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280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капитального характера организациям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281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капитального характера государственным (муниципальным) бюджетным и автономным учреждениям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282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капитального характера финансовым организациям государственного сектора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283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капитального характера иным финансовым организациям (за исключением финансовых организаций государственного сектора)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284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капитального характера нефинансовым организациям государственного сектора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285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Безвозмездные перечисления капитального характера иным нефинансовым организациям (за исключением нефинансовых организаций государственного сектора)</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286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 xml:space="preserve">Безвозмездные перечисления капитального характера некоммерческим организациям и физическим </w:t>
            </w:r>
            <w:r w:rsidRPr="003D4A9B">
              <w:rPr>
                <w:rFonts w:ascii="Times New Roman" w:eastAsia="Times New Roman" w:hAnsi="Times New Roman" w:cs="Times New Roman"/>
                <w:sz w:val="24"/>
                <w:szCs w:val="20"/>
                <w:lang w:eastAsia="ru-RU"/>
              </w:rPr>
              <w:br/>
              <w:t>лицам – производителям товаров, работ и услуг</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lastRenderedPageBreak/>
              <w:t>290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Прочие расходы</w:t>
            </w:r>
          </w:p>
        </w:tc>
      </w:tr>
      <w:tr w:rsidR="003D4A9B" w:rsidRPr="003D4A9B" w:rsidDel="007432E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291</w:t>
            </w:r>
          </w:p>
        </w:tc>
        <w:tc>
          <w:tcPr>
            <w:tcW w:w="8351" w:type="dxa"/>
            <w:tcBorders>
              <w:top w:val="nil"/>
              <w:left w:val="nil"/>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Налоги, пошлины и сборы</w:t>
            </w:r>
          </w:p>
        </w:tc>
      </w:tr>
      <w:tr w:rsidR="003D4A9B" w:rsidRPr="003D4A9B" w:rsidDel="007432E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292</w:t>
            </w:r>
          </w:p>
        </w:tc>
        <w:tc>
          <w:tcPr>
            <w:tcW w:w="8351" w:type="dxa"/>
            <w:tcBorders>
              <w:top w:val="nil"/>
              <w:left w:val="nil"/>
              <w:bottom w:val="single" w:sz="4" w:space="0" w:color="auto"/>
              <w:right w:val="single" w:sz="4" w:space="0" w:color="auto"/>
            </w:tcBorders>
            <w:shd w:val="clear" w:color="auto" w:fill="auto"/>
          </w:tcPr>
          <w:p w:rsidR="003D4A9B" w:rsidRPr="003D4A9B" w:rsidDel="007432EB" w:rsidRDefault="003D4A9B" w:rsidP="003D4A9B">
            <w:pPr>
              <w:tabs>
                <w:tab w:val="left" w:pos="1420"/>
              </w:tabs>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Штрафы за нарушение законодательства о налогах и сборах, законодательства о страховых взносах</w:t>
            </w:r>
          </w:p>
        </w:tc>
      </w:tr>
      <w:tr w:rsidR="003D4A9B" w:rsidRPr="003D4A9B" w:rsidDel="007432E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293</w:t>
            </w:r>
          </w:p>
        </w:tc>
        <w:tc>
          <w:tcPr>
            <w:tcW w:w="8351" w:type="dxa"/>
            <w:tcBorders>
              <w:top w:val="nil"/>
              <w:left w:val="nil"/>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Штрафы за нарушение законодательства о закупках и нарушение условий контрактов (договоров)</w:t>
            </w:r>
          </w:p>
        </w:tc>
      </w:tr>
      <w:tr w:rsidR="003D4A9B" w:rsidRPr="003D4A9B" w:rsidDel="007432E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294</w:t>
            </w:r>
          </w:p>
        </w:tc>
        <w:tc>
          <w:tcPr>
            <w:tcW w:w="8351" w:type="dxa"/>
            <w:tcBorders>
              <w:top w:val="nil"/>
              <w:left w:val="nil"/>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Штрафные санкции по долговым обязательствам</w:t>
            </w:r>
          </w:p>
        </w:tc>
      </w:tr>
      <w:tr w:rsidR="003D4A9B" w:rsidRPr="003D4A9B" w:rsidDel="007432E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295</w:t>
            </w:r>
          </w:p>
        </w:tc>
        <w:tc>
          <w:tcPr>
            <w:tcW w:w="8351" w:type="dxa"/>
            <w:tcBorders>
              <w:top w:val="nil"/>
              <w:left w:val="nil"/>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Другие экономические санкции</w:t>
            </w:r>
          </w:p>
        </w:tc>
      </w:tr>
      <w:tr w:rsidR="003D4A9B" w:rsidRPr="003D4A9B" w:rsidDel="007432E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296</w:t>
            </w:r>
          </w:p>
        </w:tc>
        <w:tc>
          <w:tcPr>
            <w:tcW w:w="8351" w:type="dxa"/>
            <w:tcBorders>
              <w:top w:val="nil"/>
              <w:left w:val="nil"/>
              <w:bottom w:val="single" w:sz="4" w:space="0" w:color="auto"/>
              <w:right w:val="single" w:sz="4" w:space="0" w:color="auto"/>
            </w:tcBorders>
            <w:shd w:val="clear" w:color="auto" w:fill="auto"/>
          </w:tcPr>
          <w:p w:rsidR="003D4A9B" w:rsidRPr="003D4A9B" w:rsidDel="007432E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Иные выплаты текущего характера физическим лицам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297</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Иные выплаты текущего характера организациям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298</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Иные выплаты капитального характера физическим лицам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299</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Иные выплаты капитального характера организациям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29Т</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Расходы по возмещению убытков (расходов) от деятельности простого товарищества</w:t>
            </w:r>
          </w:p>
          <w:p w:rsidR="003D4A9B" w:rsidRPr="003D4A9B" w:rsidRDefault="003D4A9B" w:rsidP="003D4A9B">
            <w:pPr>
              <w:spacing w:after="0" w:line="240" w:lineRule="auto"/>
              <w:jc w:val="both"/>
              <w:rPr>
                <w:rFonts w:ascii="Times New Roman" w:eastAsia="Times New Roman" w:hAnsi="Times New Roman" w:cs="Times New Roman"/>
                <w:sz w:val="24"/>
                <w:szCs w:val="20"/>
                <w:lang w:eastAsia="ru-RU"/>
              </w:rPr>
            </w:pPr>
          </w:p>
          <w:p w:rsidR="003D4A9B" w:rsidRPr="003D4A9B" w:rsidRDefault="003D4A9B" w:rsidP="003D4A9B">
            <w:pPr>
              <w:spacing w:after="0" w:line="240" w:lineRule="auto"/>
              <w:jc w:val="both"/>
              <w:rPr>
                <w:rFonts w:ascii="Times New Roman" w:eastAsia="Calibri" w:hAnsi="Times New Roman" w:cs="Times New Roman"/>
                <w:sz w:val="24"/>
                <w:szCs w:val="20"/>
                <w:lang w:eastAsia="ru-RU"/>
              </w:rPr>
            </w:pP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300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Поступление нефинансовых активов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p>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Увеличение стоимости основных средств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311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autoSpaceDE w:val="0"/>
              <w:autoSpaceDN w:val="0"/>
              <w:adjustRightInd w:val="0"/>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Увеличение стоимости основных средств, осуществляемое </w:t>
            </w:r>
            <w:r w:rsidRPr="003D4A9B">
              <w:rPr>
                <w:rFonts w:ascii="Times New Roman" w:eastAsia="Calibri" w:hAnsi="Times New Roman" w:cs="Times New Roman"/>
                <w:sz w:val="24"/>
                <w:szCs w:val="20"/>
                <w:lang w:eastAsia="ru-RU"/>
              </w:rPr>
              <w:br/>
              <w:t>в рамках бюджетных инвестиций</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312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Иные расходы, связанные с увеличением стоимости основных средств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320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Увеличение стоимости нематериальных активов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330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Увеличение стоимости непроизведенных активов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Увеличение стоимости материальных запасов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лекарственных препаратов и материалов, применяемых в медицинских целях</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продуктов питания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343</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горюче-смазочных материалов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343.1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топливно-энергетических ресурсов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343.2</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Times New Roman"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прочих горюче-смазочных материалов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344</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строительных материалов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345</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мягкого инвентаря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346</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прочих оборотных запасов (материалов)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347</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материальных запасов для целей капитальных вложений</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349</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прочих материальных запасов однократного применения</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350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 xml:space="preserve">Увеличение стоимости права пользования </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351</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Times New Roman" w:hAnsi="Times New Roman" w:cs="Times New Roman"/>
                <w:sz w:val="24"/>
                <w:szCs w:val="20"/>
                <w:lang w:eastAsia="ru-RU"/>
              </w:rPr>
              <w:t>Увеличение стоимости права пользования активом</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360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Увеличение стоимости биологических активов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500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Поступление финансовых активов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530</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Увеличение стоимости акций и иных финансовых инструментов</w:t>
            </w:r>
          </w:p>
        </w:tc>
      </w:tr>
      <w:tr w:rsidR="003D4A9B" w:rsidRPr="003D4A9B" w:rsidTr="008548B4">
        <w:trPr>
          <w:cantSplit/>
          <w:trHeight w:val="20"/>
        </w:trPr>
        <w:tc>
          <w:tcPr>
            <w:tcW w:w="1196" w:type="dxa"/>
            <w:tcBorders>
              <w:top w:val="nil"/>
              <w:left w:val="single" w:sz="4" w:space="0" w:color="auto"/>
              <w:bottom w:val="single" w:sz="4" w:space="0" w:color="auto"/>
              <w:right w:val="single" w:sz="4" w:space="0" w:color="auto"/>
            </w:tcBorders>
            <w:shd w:val="clear" w:color="auto" w:fill="auto"/>
          </w:tcPr>
          <w:p w:rsidR="003D4A9B" w:rsidRPr="003D4A9B" w:rsidRDefault="003D4A9B" w:rsidP="003D4A9B">
            <w:pPr>
              <w:spacing w:after="0" w:line="240" w:lineRule="auto"/>
              <w:jc w:val="center"/>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999</w:t>
            </w:r>
          </w:p>
        </w:tc>
        <w:tc>
          <w:tcPr>
            <w:tcW w:w="8351" w:type="dxa"/>
            <w:tcBorders>
              <w:top w:val="nil"/>
              <w:left w:val="nil"/>
              <w:bottom w:val="single" w:sz="4" w:space="0" w:color="auto"/>
              <w:right w:val="single" w:sz="4" w:space="0" w:color="auto"/>
            </w:tcBorders>
            <w:shd w:val="clear" w:color="auto" w:fill="auto"/>
          </w:tcPr>
          <w:p w:rsidR="003D4A9B" w:rsidRPr="003D4A9B" w:rsidRDefault="003D4A9B" w:rsidP="003D4A9B">
            <w:pPr>
              <w:spacing w:after="0" w:line="240" w:lineRule="auto"/>
              <w:jc w:val="both"/>
              <w:rPr>
                <w:rFonts w:ascii="Times New Roman" w:eastAsia="Calibri" w:hAnsi="Times New Roman" w:cs="Times New Roman"/>
                <w:sz w:val="24"/>
                <w:szCs w:val="20"/>
                <w:lang w:eastAsia="ru-RU"/>
              </w:rPr>
            </w:pPr>
            <w:r w:rsidRPr="003D4A9B">
              <w:rPr>
                <w:rFonts w:ascii="Times New Roman" w:eastAsia="Calibri" w:hAnsi="Times New Roman" w:cs="Times New Roman"/>
                <w:sz w:val="24"/>
                <w:szCs w:val="20"/>
                <w:lang w:eastAsia="ru-RU"/>
              </w:rPr>
              <w:t>Условно утвержденные расходы</w:t>
            </w:r>
          </w:p>
        </w:tc>
      </w:tr>
    </w:tbl>
    <w:p w:rsidR="003D4A9B" w:rsidRPr="003D4A9B" w:rsidRDefault="003D4A9B" w:rsidP="003D4A9B">
      <w:pPr>
        <w:spacing w:after="0" w:line="240" w:lineRule="auto"/>
        <w:jc w:val="both"/>
        <w:rPr>
          <w:rFonts w:ascii="Times New Roman" w:eastAsia="Times New Roman" w:hAnsi="Times New Roman" w:cs="Times New Roman"/>
          <w:sz w:val="28"/>
          <w:szCs w:val="28"/>
          <w:lang w:eastAsia="ru-RU"/>
        </w:rPr>
      </w:pPr>
      <w:bookmarkStart w:id="6" w:name="_GoBack"/>
      <w:bookmarkEnd w:id="0"/>
      <w:bookmarkEnd w:id="6"/>
    </w:p>
    <w:sectPr w:rsidR="003D4A9B" w:rsidRPr="003D4A9B" w:rsidSect="003D4A9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sh">
    <w:altName w:val="Microsoft YaHei"/>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 w15:restartNumberingAfterBreak="0">
    <w:nsid w:val="04C77FE1"/>
    <w:multiLevelType w:val="hybridMultilevel"/>
    <w:tmpl w:val="F4D66E70"/>
    <w:lvl w:ilvl="0" w:tplc="C51AF4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1FF1CDE"/>
    <w:multiLevelType w:val="hybridMultilevel"/>
    <w:tmpl w:val="2B3A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637740"/>
    <w:multiLevelType w:val="hybridMultilevel"/>
    <w:tmpl w:val="43C43DE4"/>
    <w:lvl w:ilvl="0" w:tplc="0419000F">
      <w:start w:val="1"/>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8F2BA9"/>
    <w:multiLevelType w:val="hybridMultilevel"/>
    <w:tmpl w:val="7B18CBEA"/>
    <w:lvl w:ilvl="0" w:tplc="04190011">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A3C2F3B"/>
    <w:multiLevelType w:val="hybridMultilevel"/>
    <w:tmpl w:val="481A8D3E"/>
    <w:lvl w:ilvl="0" w:tplc="50A89AF2">
      <w:start w:val="1"/>
      <w:numFmt w:val="decimal"/>
      <w:lvlText w:val="%1."/>
      <w:lvlJc w:val="left"/>
      <w:pPr>
        <w:tabs>
          <w:tab w:val="num" w:pos="720"/>
        </w:tabs>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27643F0"/>
    <w:multiLevelType w:val="hybridMultilevel"/>
    <w:tmpl w:val="5FBC1868"/>
    <w:lvl w:ilvl="0" w:tplc="26E8E9EA">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2CBF648B"/>
    <w:multiLevelType w:val="hybridMultilevel"/>
    <w:tmpl w:val="0FB88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4B05D4"/>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74543F"/>
    <w:multiLevelType w:val="hybridMultilevel"/>
    <w:tmpl w:val="406E46C2"/>
    <w:lvl w:ilvl="0" w:tplc="00261D0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32FF2822"/>
    <w:multiLevelType w:val="hybridMultilevel"/>
    <w:tmpl w:val="D43CAF48"/>
    <w:lvl w:ilvl="0" w:tplc="FFFFFFFF">
      <w:start w:val="1"/>
      <w:numFmt w:val="bullet"/>
      <w:lvlText w:val=""/>
      <w:lvlJc w:val="left"/>
      <w:pPr>
        <w:tabs>
          <w:tab w:val="num" w:pos="937"/>
        </w:tabs>
        <w:ind w:left="937" w:hanging="39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83C0B34"/>
    <w:multiLevelType w:val="hybridMultilevel"/>
    <w:tmpl w:val="15966458"/>
    <w:lvl w:ilvl="0" w:tplc="0419000F">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AD774C"/>
    <w:multiLevelType w:val="hybridMultilevel"/>
    <w:tmpl w:val="0C463956"/>
    <w:lvl w:ilvl="0" w:tplc="6C4636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E4C2715"/>
    <w:multiLevelType w:val="hybridMultilevel"/>
    <w:tmpl w:val="2BA0E22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40E0F3F"/>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86999"/>
    <w:multiLevelType w:val="hybridMultilevel"/>
    <w:tmpl w:val="DDEA04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44D03BD"/>
    <w:multiLevelType w:val="hybridMultilevel"/>
    <w:tmpl w:val="56AC84DE"/>
    <w:lvl w:ilvl="0" w:tplc="3B56A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76C40A4"/>
    <w:multiLevelType w:val="multilevel"/>
    <w:tmpl w:val="06901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FE59F0"/>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CE0945"/>
    <w:multiLevelType w:val="hybridMultilevel"/>
    <w:tmpl w:val="74F8B2B4"/>
    <w:lvl w:ilvl="0" w:tplc="EED644C4">
      <w:start w:val="1"/>
      <w:numFmt w:val="decimal"/>
      <w:lvlText w:val="%1."/>
      <w:lvlJc w:val="left"/>
      <w:pPr>
        <w:tabs>
          <w:tab w:val="num" w:pos="17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F046B6"/>
    <w:multiLevelType w:val="hybridMultilevel"/>
    <w:tmpl w:val="9B1E6B32"/>
    <w:lvl w:ilvl="0" w:tplc="45181E8C">
      <w:start w:val="3"/>
      <w:numFmt w:val="decimal"/>
      <w:lvlText w:val="%1."/>
      <w:lvlJc w:val="left"/>
      <w:pPr>
        <w:tabs>
          <w:tab w:val="num" w:pos="830"/>
        </w:tabs>
        <w:ind w:left="8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19203BA"/>
    <w:multiLevelType w:val="hybridMultilevel"/>
    <w:tmpl w:val="92B6D1DA"/>
    <w:lvl w:ilvl="0" w:tplc="33EAEA1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B277F"/>
    <w:multiLevelType w:val="hybridMultilevel"/>
    <w:tmpl w:val="ED52F78C"/>
    <w:lvl w:ilvl="0" w:tplc="A754F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2459FF"/>
    <w:multiLevelType w:val="hybridMultilevel"/>
    <w:tmpl w:val="007CEE44"/>
    <w:lvl w:ilvl="0" w:tplc="5A782B94">
      <w:start w:val="1"/>
      <w:numFmt w:val="decimal"/>
      <w:lvlText w:val="%1."/>
      <w:lvlJc w:val="left"/>
      <w:pPr>
        <w:tabs>
          <w:tab w:val="num" w:pos="800"/>
        </w:tabs>
        <w:ind w:left="800" w:hanging="360"/>
      </w:pPr>
    </w:lvl>
    <w:lvl w:ilvl="1" w:tplc="2C787DCA">
      <w:numFmt w:val="none"/>
      <w:lvlText w:val=""/>
      <w:lvlJc w:val="left"/>
      <w:pPr>
        <w:tabs>
          <w:tab w:val="num" w:pos="360"/>
        </w:tabs>
      </w:pPr>
    </w:lvl>
    <w:lvl w:ilvl="2" w:tplc="1EDE7F16">
      <w:numFmt w:val="none"/>
      <w:lvlText w:val=""/>
      <w:lvlJc w:val="left"/>
      <w:pPr>
        <w:tabs>
          <w:tab w:val="num" w:pos="360"/>
        </w:tabs>
      </w:pPr>
    </w:lvl>
    <w:lvl w:ilvl="3" w:tplc="00922B7C">
      <w:numFmt w:val="none"/>
      <w:lvlText w:val=""/>
      <w:lvlJc w:val="left"/>
      <w:pPr>
        <w:tabs>
          <w:tab w:val="num" w:pos="360"/>
        </w:tabs>
      </w:pPr>
    </w:lvl>
    <w:lvl w:ilvl="4" w:tplc="AB6E297A">
      <w:numFmt w:val="none"/>
      <w:lvlText w:val=""/>
      <w:lvlJc w:val="left"/>
      <w:pPr>
        <w:tabs>
          <w:tab w:val="num" w:pos="360"/>
        </w:tabs>
      </w:pPr>
    </w:lvl>
    <w:lvl w:ilvl="5" w:tplc="8132FB8A">
      <w:numFmt w:val="none"/>
      <w:lvlText w:val=""/>
      <w:lvlJc w:val="left"/>
      <w:pPr>
        <w:tabs>
          <w:tab w:val="num" w:pos="360"/>
        </w:tabs>
      </w:pPr>
    </w:lvl>
    <w:lvl w:ilvl="6" w:tplc="6F98AC0E">
      <w:numFmt w:val="none"/>
      <w:lvlText w:val=""/>
      <w:lvlJc w:val="left"/>
      <w:pPr>
        <w:tabs>
          <w:tab w:val="num" w:pos="360"/>
        </w:tabs>
      </w:pPr>
    </w:lvl>
    <w:lvl w:ilvl="7" w:tplc="3170FF9E">
      <w:numFmt w:val="none"/>
      <w:lvlText w:val=""/>
      <w:lvlJc w:val="left"/>
      <w:pPr>
        <w:tabs>
          <w:tab w:val="num" w:pos="360"/>
        </w:tabs>
      </w:pPr>
    </w:lvl>
    <w:lvl w:ilvl="8" w:tplc="E606F400">
      <w:numFmt w:val="none"/>
      <w:lvlText w:val=""/>
      <w:lvlJc w:val="left"/>
      <w:pPr>
        <w:tabs>
          <w:tab w:val="num" w:pos="360"/>
        </w:tabs>
      </w:pPr>
    </w:lvl>
  </w:abstractNum>
  <w:abstractNum w:abstractNumId="27" w15:restartNumberingAfterBreak="0">
    <w:nsid w:val="568F7B4B"/>
    <w:multiLevelType w:val="hybridMultilevel"/>
    <w:tmpl w:val="2938A62E"/>
    <w:lvl w:ilvl="0" w:tplc="C800469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9B24730"/>
    <w:multiLevelType w:val="hybridMultilevel"/>
    <w:tmpl w:val="63C26D42"/>
    <w:lvl w:ilvl="0" w:tplc="38BE1A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194630"/>
    <w:multiLevelType w:val="multilevel"/>
    <w:tmpl w:val="BFF498E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D385A"/>
    <w:multiLevelType w:val="hybridMultilevel"/>
    <w:tmpl w:val="0FC2F7F8"/>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A080F67"/>
    <w:multiLevelType w:val="hybridMultilevel"/>
    <w:tmpl w:val="F34415C8"/>
    <w:lvl w:ilvl="0" w:tplc="47CCDFE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A4944F7"/>
    <w:multiLevelType w:val="hybridMultilevel"/>
    <w:tmpl w:val="5E4275E6"/>
    <w:lvl w:ilvl="0" w:tplc="16ECC42C">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CC80DEF"/>
    <w:multiLevelType w:val="hybridMultilevel"/>
    <w:tmpl w:val="79C86AE4"/>
    <w:lvl w:ilvl="0" w:tplc="1074B6FA">
      <w:start w:val="1"/>
      <w:numFmt w:val="decimal"/>
      <w:lvlText w:val="%1."/>
      <w:lvlJc w:val="left"/>
      <w:pPr>
        <w:ind w:left="273"/>
      </w:pPr>
      <w:rPr>
        <w:rFonts w:ascii="Times New Roman" w:eastAsia="Times New Roman" w:hAnsi="Times New Roman"/>
        <w:b w:val="0"/>
        <w:bCs w:val="0"/>
        <w:i w:val="0"/>
        <w:iCs w:val="0"/>
        <w:strike w:val="0"/>
        <w:dstrike w:val="0"/>
        <w:color w:val="000000"/>
        <w:sz w:val="24"/>
        <w:szCs w:val="24"/>
        <w:u w:val="none"/>
        <w:vertAlign w:val="baseline"/>
      </w:rPr>
    </w:lvl>
    <w:lvl w:ilvl="1" w:tplc="28489FCC">
      <w:start w:val="1"/>
      <w:numFmt w:val="lowerLetter"/>
      <w:lvlText w:val="%2"/>
      <w:lvlJc w:val="left"/>
      <w:pPr>
        <w:ind w:left="1654"/>
      </w:pPr>
      <w:rPr>
        <w:rFonts w:ascii="Times New Roman" w:eastAsia="Times New Roman" w:hAnsi="Times New Roman"/>
        <w:b w:val="0"/>
        <w:bCs w:val="0"/>
        <w:i w:val="0"/>
        <w:iCs w:val="0"/>
        <w:strike w:val="0"/>
        <w:dstrike w:val="0"/>
        <w:color w:val="000000"/>
        <w:sz w:val="24"/>
        <w:szCs w:val="24"/>
        <w:u w:val="none"/>
        <w:vertAlign w:val="baseline"/>
      </w:rPr>
    </w:lvl>
    <w:lvl w:ilvl="2" w:tplc="D34242F8">
      <w:start w:val="1"/>
      <w:numFmt w:val="lowerRoman"/>
      <w:lvlText w:val="%3"/>
      <w:lvlJc w:val="left"/>
      <w:pPr>
        <w:ind w:left="2374"/>
      </w:pPr>
      <w:rPr>
        <w:rFonts w:ascii="Times New Roman" w:eastAsia="Times New Roman" w:hAnsi="Times New Roman"/>
        <w:b w:val="0"/>
        <w:bCs w:val="0"/>
        <w:i w:val="0"/>
        <w:iCs w:val="0"/>
        <w:strike w:val="0"/>
        <w:dstrike w:val="0"/>
        <w:color w:val="000000"/>
        <w:sz w:val="24"/>
        <w:szCs w:val="24"/>
        <w:u w:val="none"/>
        <w:vertAlign w:val="baseline"/>
      </w:rPr>
    </w:lvl>
    <w:lvl w:ilvl="3" w:tplc="987E84AC">
      <w:start w:val="1"/>
      <w:numFmt w:val="decimal"/>
      <w:lvlText w:val="%4"/>
      <w:lvlJc w:val="left"/>
      <w:pPr>
        <w:ind w:left="3094"/>
      </w:pPr>
      <w:rPr>
        <w:rFonts w:ascii="Times New Roman" w:eastAsia="Times New Roman" w:hAnsi="Times New Roman"/>
        <w:b w:val="0"/>
        <w:bCs w:val="0"/>
        <w:i w:val="0"/>
        <w:iCs w:val="0"/>
        <w:strike w:val="0"/>
        <w:dstrike w:val="0"/>
        <w:color w:val="000000"/>
        <w:sz w:val="24"/>
        <w:szCs w:val="24"/>
        <w:u w:val="none"/>
        <w:vertAlign w:val="baseline"/>
      </w:rPr>
    </w:lvl>
    <w:lvl w:ilvl="4" w:tplc="574433CC">
      <w:start w:val="1"/>
      <w:numFmt w:val="lowerLetter"/>
      <w:lvlText w:val="%5"/>
      <w:lvlJc w:val="left"/>
      <w:pPr>
        <w:ind w:left="3814"/>
      </w:pPr>
      <w:rPr>
        <w:rFonts w:ascii="Times New Roman" w:eastAsia="Times New Roman" w:hAnsi="Times New Roman"/>
        <w:b w:val="0"/>
        <w:bCs w:val="0"/>
        <w:i w:val="0"/>
        <w:iCs w:val="0"/>
        <w:strike w:val="0"/>
        <w:dstrike w:val="0"/>
        <w:color w:val="000000"/>
        <w:sz w:val="24"/>
        <w:szCs w:val="24"/>
        <w:u w:val="none"/>
        <w:vertAlign w:val="baseline"/>
      </w:rPr>
    </w:lvl>
    <w:lvl w:ilvl="5" w:tplc="742C1964">
      <w:start w:val="1"/>
      <w:numFmt w:val="lowerRoman"/>
      <w:lvlText w:val="%6"/>
      <w:lvlJc w:val="left"/>
      <w:pPr>
        <w:ind w:left="4534"/>
      </w:pPr>
      <w:rPr>
        <w:rFonts w:ascii="Times New Roman" w:eastAsia="Times New Roman" w:hAnsi="Times New Roman"/>
        <w:b w:val="0"/>
        <w:bCs w:val="0"/>
        <w:i w:val="0"/>
        <w:iCs w:val="0"/>
        <w:strike w:val="0"/>
        <w:dstrike w:val="0"/>
        <w:color w:val="000000"/>
        <w:sz w:val="24"/>
        <w:szCs w:val="24"/>
        <w:u w:val="none"/>
        <w:vertAlign w:val="baseline"/>
      </w:rPr>
    </w:lvl>
    <w:lvl w:ilvl="6" w:tplc="71380C5A">
      <w:start w:val="1"/>
      <w:numFmt w:val="decimal"/>
      <w:lvlText w:val="%7"/>
      <w:lvlJc w:val="left"/>
      <w:pPr>
        <w:ind w:left="5254"/>
      </w:pPr>
      <w:rPr>
        <w:rFonts w:ascii="Times New Roman" w:eastAsia="Times New Roman" w:hAnsi="Times New Roman"/>
        <w:b w:val="0"/>
        <w:bCs w:val="0"/>
        <w:i w:val="0"/>
        <w:iCs w:val="0"/>
        <w:strike w:val="0"/>
        <w:dstrike w:val="0"/>
        <w:color w:val="000000"/>
        <w:sz w:val="24"/>
        <w:szCs w:val="24"/>
        <w:u w:val="none"/>
        <w:vertAlign w:val="baseline"/>
      </w:rPr>
    </w:lvl>
    <w:lvl w:ilvl="7" w:tplc="21820396">
      <w:start w:val="1"/>
      <w:numFmt w:val="lowerLetter"/>
      <w:lvlText w:val="%8"/>
      <w:lvlJc w:val="left"/>
      <w:pPr>
        <w:ind w:left="5974"/>
      </w:pPr>
      <w:rPr>
        <w:rFonts w:ascii="Times New Roman" w:eastAsia="Times New Roman" w:hAnsi="Times New Roman"/>
        <w:b w:val="0"/>
        <w:bCs w:val="0"/>
        <w:i w:val="0"/>
        <w:iCs w:val="0"/>
        <w:strike w:val="0"/>
        <w:dstrike w:val="0"/>
        <w:color w:val="000000"/>
        <w:sz w:val="24"/>
        <w:szCs w:val="24"/>
        <w:u w:val="none"/>
        <w:vertAlign w:val="baseline"/>
      </w:rPr>
    </w:lvl>
    <w:lvl w:ilvl="8" w:tplc="0F687EFA">
      <w:start w:val="1"/>
      <w:numFmt w:val="lowerRoman"/>
      <w:lvlText w:val="%9"/>
      <w:lvlJc w:val="left"/>
      <w:pPr>
        <w:ind w:left="669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15:restartNumberingAfterBreak="0">
    <w:nsid w:val="7307253B"/>
    <w:multiLevelType w:val="hybridMultilevel"/>
    <w:tmpl w:val="EA3A4314"/>
    <w:lvl w:ilvl="0" w:tplc="2CC87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E740152"/>
    <w:multiLevelType w:val="multilevel"/>
    <w:tmpl w:val="9FC85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6"/>
  </w:num>
  <w:num w:numId="10">
    <w:abstractNumId w:val="3"/>
  </w:num>
  <w:num w:numId="11">
    <w:abstractNumId w:val="13"/>
  </w:num>
  <w:num w:numId="12">
    <w:abstractNumId w:val="24"/>
  </w:num>
  <w:num w:numId="13">
    <w:abstractNumId w:val="20"/>
  </w:num>
  <w:num w:numId="14">
    <w:abstractNumId w:val="32"/>
  </w:num>
  <w:num w:numId="15">
    <w:abstractNumId w:val="18"/>
  </w:num>
  <w:num w:numId="16">
    <w:abstractNumId w:val="25"/>
  </w:num>
  <w:num w:numId="17">
    <w:abstractNumId w:val="27"/>
  </w:num>
  <w:num w:numId="18">
    <w:abstractNumId w:val="14"/>
  </w:num>
  <w:num w:numId="19">
    <w:abstractNumId w:val="31"/>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1"/>
  </w:num>
  <w:num w:numId="31">
    <w:abstractNumId w:val="10"/>
  </w:num>
  <w:num w:numId="32">
    <w:abstractNumId w:val="11"/>
  </w:num>
  <w:num w:numId="33">
    <w:abstractNumId w:val="1"/>
  </w:num>
  <w:num w:numId="34">
    <w:abstractNumId w:val="28"/>
  </w:num>
  <w:num w:numId="35">
    <w:abstractNumId w:val="19"/>
  </w:num>
  <w:num w:numId="36">
    <w:abstractNumId w:val="29"/>
  </w:num>
  <w:num w:numId="37">
    <w:abstractNumId w:val="8"/>
  </w:num>
  <w:num w:numId="38">
    <w:abstractNumId w:val="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52"/>
    <w:rsid w:val="00324D52"/>
    <w:rsid w:val="003D4A9B"/>
    <w:rsid w:val="0079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1871E-1C78-4D80-BC82-C8AC7FFF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D4A9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aliases w:val="2,H2,h2,Numbered text 3,Major,Heading 2 Hidden,HD2,heading 2,Раздел,Reset numbering"/>
    <w:basedOn w:val="a"/>
    <w:next w:val="a"/>
    <w:link w:val="20"/>
    <w:qFormat/>
    <w:rsid w:val="003D4A9B"/>
    <w:pPr>
      <w:keepNext/>
      <w:spacing w:before="240" w:after="6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D4A9B"/>
    <w:pPr>
      <w:keepNext/>
      <w:spacing w:after="0" w:line="240" w:lineRule="auto"/>
      <w:jc w:val="both"/>
      <w:outlineLvl w:val="2"/>
    </w:pPr>
    <w:rPr>
      <w:rFonts w:ascii="Arial" w:eastAsia="Times New Roman" w:hAnsi="Arial" w:cs="Times New Roman"/>
      <w:b/>
      <w:sz w:val="24"/>
      <w:szCs w:val="20"/>
      <w:lang w:eastAsia="ru-RU"/>
    </w:rPr>
  </w:style>
  <w:style w:type="paragraph" w:styleId="7">
    <w:name w:val="heading 7"/>
    <w:basedOn w:val="a"/>
    <w:next w:val="a"/>
    <w:link w:val="70"/>
    <w:qFormat/>
    <w:rsid w:val="003D4A9B"/>
    <w:pPr>
      <w:keepNext/>
      <w:spacing w:after="0" w:line="240" w:lineRule="auto"/>
      <w:jc w:val="center"/>
      <w:outlineLvl w:val="6"/>
    </w:pPr>
    <w:rPr>
      <w:rFonts w:ascii="Arial" w:eastAsia="Times New Roman" w:hAnsi="Arial"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A9B"/>
    <w:rPr>
      <w:rFonts w:ascii="Times New Roman" w:eastAsia="Times New Roman" w:hAnsi="Times New Roman" w:cs="Times New Roman"/>
      <w:sz w:val="28"/>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rsid w:val="003D4A9B"/>
    <w:rPr>
      <w:rFonts w:ascii="Arial" w:eastAsia="Times New Roman" w:hAnsi="Arial" w:cs="Arial"/>
      <w:b/>
      <w:bCs/>
      <w:i/>
      <w:iCs/>
      <w:sz w:val="28"/>
      <w:szCs w:val="28"/>
      <w:lang w:eastAsia="ru-RU"/>
    </w:rPr>
  </w:style>
  <w:style w:type="character" w:customStyle="1" w:styleId="30">
    <w:name w:val="Заголовок 3 Знак"/>
    <w:basedOn w:val="a0"/>
    <w:link w:val="3"/>
    <w:rsid w:val="003D4A9B"/>
    <w:rPr>
      <w:rFonts w:ascii="Arial" w:eastAsia="Times New Roman" w:hAnsi="Arial" w:cs="Times New Roman"/>
      <w:b/>
      <w:sz w:val="24"/>
      <w:szCs w:val="20"/>
      <w:lang w:eastAsia="ru-RU"/>
    </w:rPr>
  </w:style>
  <w:style w:type="character" w:customStyle="1" w:styleId="70">
    <w:name w:val="Заголовок 7 Знак"/>
    <w:basedOn w:val="a0"/>
    <w:link w:val="7"/>
    <w:rsid w:val="003D4A9B"/>
    <w:rPr>
      <w:rFonts w:ascii="Arial" w:eastAsia="Times New Roman" w:hAnsi="Arial" w:cs="Times New Roman"/>
      <w:b/>
      <w:sz w:val="20"/>
      <w:szCs w:val="20"/>
      <w:lang w:eastAsia="ru-RU"/>
    </w:rPr>
  </w:style>
  <w:style w:type="character" w:styleId="a3">
    <w:name w:val="Hyperlink"/>
    <w:basedOn w:val="a0"/>
    <w:unhideWhenUsed/>
    <w:rsid w:val="003D4A9B"/>
    <w:rPr>
      <w:color w:val="0563C1" w:themeColor="hyperlink"/>
      <w:u w:val="single"/>
    </w:rPr>
  </w:style>
  <w:style w:type="paragraph" w:styleId="a4">
    <w:name w:val="Balloon Text"/>
    <w:basedOn w:val="a"/>
    <w:link w:val="a5"/>
    <w:uiPriority w:val="99"/>
    <w:semiHidden/>
    <w:unhideWhenUsed/>
    <w:rsid w:val="003D4A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4A9B"/>
    <w:rPr>
      <w:rFonts w:ascii="Segoe UI" w:hAnsi="Segoe UI" w:cs="Segoe UI"/>
      <w:sz w:val="18"/>
      <w:szCs w:val="18"/>
    </w:rPr>
  </w:style>
  <w:style w:type="paragraph" w:styleId="a6">
    <w:name w:val="Normal (Web)"/>
    <w:basedOn w:val="a"/>
    <w:uiPriority w:val="99"/>
    <w:unhideWhenUsed/>
    <w:rsid w:val="003D4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qFormat/>
    <w:rsid w:val="003D4A9B"/>
    <w:pPr>
      <w:spacing w:after="0" w:line="240" w:lineRule="auto"/>
    </w:pPr>
  </w:style>
  <w:style w:type="table" w:styleId="a8">
    <w:name w:val="Table Grid"/>
    <w:basedOn w:val="a1"/>
    <w:uiPriority w:val="39"/>
    <w:rsid w:val="003D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3D4A9B"/>
    <w:pPr>
      <w:tabs>
        <w:tab w:val="center" w:pos="4677"/>
        <w:tab w:val="right" w:pos="9355"/>
      </w:tabs>
      <w:spacing w:after="0" w:line="240" w:lineRule="auto"/>
    </w:pPr>
  </w:style>
  <w:style w:type="character" w:customStyle="1" w:styleId="aa">
    <w:name w:val="Верхний колонтитул Знак"/>
    <w:basedOn w:val="a0"/>
    <w:link w:val="a9"/>
    <w:rsid w:val="003D4A9B"/>
  </w:style>
  <w:style w:type="paragraph" w:styleId="ab">
    <w:name w:val="footer"/>
    <w:basedOn w:val="a"/>
    <w:link w:val="ac"/>
    <w:unhideWhenUsed/>
    <w:rsid w:val="003D4A9B"/>
    <w:pPr>
      <w:tabs>
        <w:tab w:val="center" w:pos="4677"/>
        <w:tab w:val="right" w:pos="9355"/>
      </w:tabs>
      <w:spacing w:after="0" w:line="240" w:lineRule="auto"/>
    </w:pPr>
  </w:style>
  <w:style w:type="character" w:customStyle="1" w:styleId="ac">
    <w:name w:val="Нижний колонтитул Знак"/>
    <w:basedOn w:val="a0"/>
    <w:link w:val="ab"/>
    <w:rsid w:val="003D4A9B"/>
  </w:style>
  <w:style w:type="numbering" w:customStyle="1" w:styleId="11">
    <w:name w:val="Нет списка1"/>
    <w:next w:val="a2"/>
    <w:uiPriority w:val="99"/>
    <w:semiHidden/>
    <w:unhideWhenUsed/>
    <w:rsid w:val="003D4A9B"/>
  </w:style>
  <w:style w:type="paragraph" w:customStyle="1" w:styleId="ConsPlusNormal">
    <w:name w:val="ConsPlusNormal"/>
    <w:rsid w:val="003D4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4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3D4A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4A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4A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4A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4A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4A9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Знак Знак1 Знак"/>
    <w:basedOn w:val="a"/>
    <w:rsid w:val="003D4A9B"/>
    <w:pPr>
      <w:spacing w:line="240" w:lineRule="exact"/>
    </w:pPr>
    <w:rPr>
      <w:rFonts w:ascii="Arial" w:eastAsia="Times New Roman" w:hAnsi="Arial" w:cs="Arial"/>
      <w:sz w:val="20"/>
      <w:szCs w:val="20"/>
      <w:lang w:val="en-US"/>
    </w:rPr>
  </w:style>
  <w:style w:type="numbering" w:customStyle="1" w:styleId="21">
    <w:name w:val="Нет списка2"/>
    <w:next w:val="a2"/>
    <w:uiPriority w:val="99"/>
    <w:semiHidden/>
    <w:unhideWhenUsed/>
    <w:rsid w:val="003D4A9B"/>
  </w:style>
  <w:style w:type="paragraph" w:styleId="ad">
    <w:name w:val="List Paragraph"/>
    <w:basedOn w:val="a"/>
    <w:uiPriority w:val="34"/>
    <w:qFormat/>
    <w:rsid w:val="003D4A9B"/>
    <w:pPr>
      <w:spacing w:after="0" w:line="240" w:lineRule="auto"/>
      <w:ind w:left="720"/>
      <w:contextualSpacing/>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
    <w:rsid w:val="003D4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Document Map"/>
    <w:basedOn w:val="a"/>
    <w:link w:val="af"/>
    <w:semiHidden/>
    <w:rsid w:val="003D4A9B"/>
    <w:pPr>
      <w:shd w:val="clear" w:color="auto" w:fill="000080"/>
      <w:spacing w:after="0" w:line="240" w:lineRule="auto"/>
    </w:pPr>
    <w:rPr>
      <w:rFonts w:ascii="Tahoma" w:eastAsia="Times New Roman" w:hAnsi="Tahoma" w:cs="Tahoma"/>
      <w:sz w:val="20"/>
      <w:szCs w:val="20"/>
      <w:lang w:eastAsia="ru-RU"/>
    </w:rPr>
  </w:style>
  <w:style w:type="character" w:customStyle="1" w:styleId="af">
    <w:name w:val="Схема документа Знак"/>
    <w:basedOn w:val="a0"/>
    <w:link w:val="ae"/>
    <w:semiHidden/>
    <w:rsid w:val="003D4A9B"/>
    <w:rPr>
      <w:rFonts w:ascii="Tahoma" w:eastAsia="Times New Roman" w:hAnsi="Tahoma" w:cs="Tahoma"/>
      <w:sz w:val="20"/>
      <w:szCs w:val="20"/>
      <w:shd w:val="clear" w:color="auto" w:fill="000080"/>
      <w:lang w:eastAsia="ru-RU"/>
    </w:rPr>
  </w:style>
  <w:style w:type="paragraph" w:styleId="22">
    <w:name w:val="Body Text 2"/>
    <w:basedOn w:val="a"/>
    <w:link w:val="23"/>
    <w:unhideWhenUsed/>
    <w:rsid w:val="003D4A9B"/>
    <w:pPr>
      <w:spacing w:after="120" w:line="480" w:lineRule="auto"/>
    </w:pPr>
    <w:rPr>
      <w:rFonts w:ascii="Peterburg" w:eastAsia="Times New Roman" w:hAnsi="Peterburg" w:cs="Times New Roman"/>
      <w:sz w:val="28"/>
      <w:szCs w:val="20"/>
      <w:lang w:eastAsia="ru-RU"/>
    </w:rPr>
  </w:style>
  <w:style w:type="character" w:customStyle="1" w:styleId="23">
    <w:name w:val="Основной текст 2 Знак"/>
    <w:basedOn w:val="a0"/>
    <w:link w:val="22"/>
    <w:rsid w:val="003D4A9B"/>
    <w:rPr>
      <w:rFonts w:ascii="Peterburg" w:eastAsia="Times New Roman" w:hAnsi="Peterburg" w:cs="Times New Roman"/>
      <w:sz w:val="28"/>
      <w:szCs w:val="20"/>
      <w:lang w:eastAsia="ru-RU"/>
    </w:rPr>
  </w:style>
  <w:style w:type="paragraph" w:customStyle="1" w:styleId="ConsNonformat">
    <w:name w:val="ConsNonformat"/>
    <w:rsid w:val="003D4A9B"/>
    <w:pPr>
      <w:widowControl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8"/>
    <w:rsid w:val="003D4A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нак1"/>
    <w:basedOn w:val="a"/>
    <w:next w:val="a"/>
    <w:semiHidden/>
    <w:rsid w:val="003D4A9B"/>
    <w:pPr>
      <w:spacing w:line="240" w:lineRule="exact"/>
    </w:pPr>
    <w:rPr>
      <w:rFonts w:ascii="Arial" w:eastAsia="Times New Roman" w:hAnsi="Arial" w:cs="Arial"/>
      <w:sz w:val="20"/>
      <w:szCs w:val="20"/>
      <w:lang w:val="en-US"/>
    </w:rPr>
  </w:style>
  <w:style w:type="character" w:customStyle="1" w:styleId="ConsPlusTitle0">
    <w:name w:val="ConsPlusTitle Знак"/>
    <w:basedOn w:val="a0"/>
    <w:link w:val="ConsPlusTitle"/>
    <w:locked/>
    <w:rsid w:val="003D4A9B"/>
    <w:rPr>
      <w:rFonts w:ascii="Calibri" w:eastAsia="Times New Roman" w:hAnsi="Calibri" w:cs="Calibri"/>
      <w:b/>
      <w:szCs w:val="20"/>
      <w:lang w:eastAsia="ru-RU"/>
    </w:rPr>
  </w:style>
  <w:style w:type="paragraph" w:customStyle="1" w:styleId="15">
    <w:name w:val="Абзац списка1"/>
    <w:basedOn w:val="a"/>
    <w:rsid w:val="003D4A9B"/>
    <w:pPr>
      <w:spacing w:after="200" w:line="276" w:lineRule="auto"/>
      <w:ind w:left="720"/>
    </w:pPr>
    <w:rPr>
      <w:rFonts w:ascii="Calibri" w:eastAsia="Times New Roman" w:hAnsi="Calibri" w:cs="Times New Roman"/>
    </w:rPr>
  </w:style>
  <w:style w:type="paragraph" w:styleId="af0">
    <w:name w:val="Body Text Indent"/>
    <w:basedOn w:val="a"/>
    <w:link w:val="af1"/>
    <w:rsid w:val="003D4A9B"/>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3D4A9B"/>
    <w:rPr>
      <w:rFonts w:ascii="Times New Roman" w:eastAsia="Times New Roman" w:hAnsi="Times New Roman" w:cs="Times New Roman"/>
      <w:sz w:val="24"/>
      <w:szCs w:val="24"/>
      <w:lang w:eastAsia="ru-RU"/>
    </w:rPr>
  </w:style>
  <w:style w:type="paragraph" w:customStyle="1" w:styleId="formattext">
    <w:name w:val="formattext"/>
    <w:basedOn w:val="a"/>
    <w:rsid w:val="003D4A9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2">
    <w:name w:val="Рабочий Знак"/>
    <w:link w:val="af3"/>
    <w:uiPriority w:val="99"/>
    <w:locked/>
    <w:rsid w:val="003D4A9B"/>
    <w:rPr>
      <w:sz w:val="28"/>
      <w:szCs w:val="28"/>
    </w:rPr>
  </w:style>
  <w:style w:type="paragraph" w:customStyle="1" w:styleId="af3">
    <w:name w:val="Рабочий"/>
    <w:basedOn w:val="a7"/>
    <w:link w:val="af2"/>
    <w:uiPriority w:val="99"/>
    <w:rsid w:val="003D4A9B"/>
    <w:pPr>
      <w:ind w:firstLine="709"/>
      <w:jc w:val="both"/>
    </w:pPr>
    <w:rPr>
      <w:sz w:val="28"/>
      <w:szCs w:val="28"/>
    </w:rPr>
  </w:style>
  <w:style w:type="paragraph" w:styleId="24">
    <w:name w:val="Body Text Indent 2"/>
    <w:basedOn w:val="a"/>
    <w:link w:val="25"/>
    <w:rsid w:val="003D4A9B"/>
    <w:pPr>
      <w:suppressAutoHyphens/>
      <w:spacing w:after="0" w:line="240" w:lineRule="auto"/>
      <w:ind w:left="142"/>
    </w:pPr>
    <w:rPr>
      <w:rFonts w:ascii="Times New Roman" w:eastAsia="Times New Roman" w:hAnsi="Times New Roman" w:cs="Times New Roman"/>
      <w:b/>
      <w:szCs w:val="20"/>
      <w:lang w:eastAsia="ar-SA"/>
    </w:rPr>
  </w:style>
  <w:style w:type="character" w:customStyle="1" w:styleId="25">
    <w:name w:val="Основной текст с отступом 2 Знак"/>
    <w:basedOn w:val="a0"/>
    <w:link w:val="24"/>
    <w:rsid w:val="003D4A9B"/>
    <w:rPr>
      <w:rFonts w:ascii="Times New Roman" w:eastAsia="Times New Roman" w:hAnsi="Times New Roman" w:cs="Times New Roman"/>
      <w:b/>
      <w:szCs w:val="20"/>
      <w:lang w:eastAsia="ar-SA"/>
    </w:rPr>
  </w:style>
  <w:style w:type="paragraph" w:customStyle="1" w:styleId="af4">
    <w:name w:val="Знак Знак Знак Знак"/>
    <w:basedOn w:val="a"/>
    <w:rsid w:val="003D4A9B"/>
    <w:pPr>
      <w:spacing w:line="240" w:lineRule="exact"/>
    </w:pPr>
    <w:rPr>
      <w:rFonts w:ascii="Verdana" w:eastAsia="Times New Roman" w:hAnsi="Verdana" w:cs="Verdana"/>
      <w:sz w:val="20"/>
      <w:szCs w:val="20"/>
      <w:lang w:val="en-US"/>
    </w:rPr>
  </w:style>
  <w:style w:type="paragraph" w:customStyle="1" w:styleId="af5">
    <w:name w:val="Знак"/>
    <w:basedOn w:val="a"/>
    <w:rsid w:val="003D4A9B"/>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6">
    <w:name w:val="page number"/>
    <w:basedOn w:val="a0"/>
    <w:rsid w:val="003D4A9B"/>
  </w:style>
  <w:style w:type="character" w:styleId="af7">
    <w:name w:val="FollowedHyperlink"/>
    <w:rsid w:val="003D4A9B"/>
    <w:rPr>
      <w:color w:val="800080"/>
      <w:u w:val="single"/>
    </w:rPr>
  </w:style>
  <w:style w:type="paragraph" w:styleId="31">
    <w:name w:val="Body Text Indent 3"/>
    <w:basedOn w:val="a"/>
    <w:link w:val="32"/>
    <w:rsid w:val="003D4A9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D4A9B"/>
    <w:rPr>
      <w:rFonts w:ascii="Times New Roman" w:eastAsia="Times New Roman" w:hAnsi="Times New Roman" w:cs="Times New Roman"/>
      <w:sz w:val="16"/>
      <w:szCs w:val="16"/>
      <w:lang w:eastAsia="ru-RU"/>
    </w:rPr>
  </w:style>
  <w:style w:type="paragraph" w:styleId="af8">
    <w:name w:val="Body Text"/>
    <w:basedOn w:val="a"/>
    <w:link w:val="af9"/>
    <w:rsid w:val="003D4A9B"/>
    <w:pPr>
      <w:tabs>
        <w:tab w:val="left" w:pos="3345"/>
      </w:tabs>
      <w:spacing w:before="120" w:after="120" w:line="240" w:lineRule="auto"/>
      <w:ind w:left="709"/>
      <w:jc w:val="both"/>
    </w:pPr>
    <w:rPr>
      <w:rFonts w:ascii="Arial" w:eastAsia="Times New Roman" w:hAnsi="Arial" w:cs="Times New Roman"/>
      <w:spacing w:val="-5"/>
      <w:sz w:val="20"/>
      <w:szCs w:val="20"/>
      <w:lang w:eastAsia="ru-RU"/>
    </w:rPr>
  </w:style>
  <w:style w:type="character" w:customStyle="1" w:styleId="af9">
    <w:name w:val="Основной текст Знак"/>
    <w:basedOn w:val="a0"/>
    <w:link w:val="af8"/>
    <w:rsid w:val="003D4A9B"/>
    <w:rPr>
      <w:rFonts w:ascii="Arial" w:eastAsia="Times New Roman" w:hAnsi="Arial" w:cs="Times New Roman"/>
      <w:spacing w:val="-5"/>
      <w:sz w:val="20"/>
      <w:szCs w:val="20"/>
      <w:lang w:eastAsia="ru-RU"/>
    </w:rPr>
  </w:style>
  <w:style w:type="paragraph" w:customStyle="1" w:styleId="ConsNormal">
    <w:name w:val="ConsNormal"/>
    <w:rsid w:val="003D4A9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D4A9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headertexttopleveltextcentertext">
    <w:name w:val="headertext topleveltext centertext"/>
    <w:basedOn w:val="a"/>
    <w:rsid w:val="003D4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4A9B"/>
  </w:style>
  <w:style w:type="paragraph" w:customStyle="1" w:styleId="formattexttopleveltext">
    <w:name w:val="formattext topleveltext"/>
    <w:basedOn w:val="a"/>
    <w:rsid w:val="003D4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3D4A9B"/>
    <w:pPr>
      <w:spacing w:after="0" w:line="240" w:lineRule="auto"/>
      <w:jc w:val="center"/>
    </w:pPr>
    <w:rPr>
      <w:rFonts w:ascii="Bash" w:eastAsia="Times New Roman" w:hAnsi="Bash" w:cs="Times New Roman"/>
      <w:b/>
      <w:caps/>
      <w:spacing w:val="4"/>
      <w:sz w:val="24"/>
      <w:szCs w:val="20"/>
      <w:lang w:eastAsia="ru-RU"/>
    </w:rPr>
  </w:style>
  <w:style w:type="character" w:customStyle="1" w:styleId="34">
    <w:name w:val="Основной текст 3 Знак"/>
    <w:basedOn w:val="a0"/>
    <w:link w:val="33"/>
    <w:rsid w:val="003D4A9B"/>
    <w:rPr>
      <w:rFonts w:ascii="Bash" w:eastAsia="Times New Roman" w:hAnsi="Bash" w:cs="Times New Roman"/>
      <w:b/>
      <w:caps/>
      <w:spacing w:val="4"/>
      <w:sz w:val="24"/>
      <w:szCs w:val="20"/>
      <w:lang w:eastAsia="ru-RU"/>
    </w:rPr>
  </w:style>
  <w:style w:type="paragraph" w:customStyle="1" w:styleId="Style4">
    <w:name w:val="Style4"/>
    <w:basedOn w:val="a"/>
    <w:uiPriority w:val="99"/>
    <w:rsid w:val="003D4A9B"/>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3">
    <w:name w:val="Style13"/>
    <w:basedOn w:val="a"/>
    <w:uiPriority w:val="99"/>
    <w:rsid w:val="003D4A9B"/>
    <w:pPr>
      <w:widowControl w:val="0"/>
      <w:autoSpaceDE w:val="0"/>
      <w:autoSpaceDN w:val="0"/>
      <w:adjustRightInd w:val="0"/>
      <w:spacing w:after="0" w:line="240" w:lineRule="auto"/>
    </w:pPr>
    <w:rPr>
      <w:rFonts w:ascii="Franklin Gothic Book" w:eastAsia="Times New Roman" w:hAnsi="Franklin Gothic Book" w:cs="Times New Roman"/>
      <w:sz w:val="24"/>
      <w:szCs w:val="24"/>
      <w:lang w:eastAsia="ru-RU"/>
    </w:rPr>
  </w:style>
  <w:style w:type="paragraph" w:customStyle="1" w:styleId="Style14">
    <w:name w:val="Style14"/>
    <w:basedOn w:val="a"/>
    <w:uiPriority w:val="99"/>
    <w:rsid w:val="003D4A9B"/>
    <w:pPr>
      <w:widowControl w:val="0"/>
      <w:autoSpaceDE w:val="0"/>
      <w:autoSpaceDN w:val="0"/>
      <w:adjustRightInd w:val="0"/>
      <w:spacing w:after="0" w:line="324" w:lineRule="exact"/>
      <w:jc w:val="center"/>
    </w:pPr>
    <w:rPr>
      <w:rFonts w:ascii="Franklin Gothic Book" w:eastAsia="Times New Roman" w:hAnsi="Franklin Gothic Book" w:cs="Times New Roman"/>
      <w:sz w:val="24"/>
      <w:szCs w:val="24"/>
      <w:lang w:eastAsia="ru-RU"/>
    </w:rPr>
  </w:style>
  <w:style w:type="paragraph" w:customStyle="1" w:styleId="Style15">
    <w:name w:val="Style15"/>
    <w:basedOn w:val="a"/>
    <w:uiPriority w:val="99"/>
    <w:rsid w:val="003D4A9B"/>
    <w:pPr>
      <w:widowControl w:val="0"/>
      <w:autoSpaceDE w:val="0"/>
      <w:autoSpaceDN w:val="0"/>
      <w:adjustRightInd w:val="0"/>
      <w:spacing w:after="0" w:line="319" w:lineRule="exact"/>
      <w:ind w:firstLine="691"/>
    </w:pPr>
    <w:rPr>
      <w:rFonts w:ascii="Franklin Gothic Book" w:eastAsia="Times New Roman" w:hAnsi="Franklin Gothic Book" w:cs="Times New Roman"/>
      <w:sz w:val="24"/>
      <w:szCs w:val="24"/>
      <w:lang w:eastAsia="ru-RU"/>
    </w:rPr>
  </w:style>
  <w:style w:type="paragraph" w:customStyle="1" w:styleId="Style16">
    <w:name w:val="Style16"/>
    <w:basedOn w:val="a"/>
    <w:uiPriority w:val="99"/>
    <w:rsid w:val="003D4A9B"/>
    <w:pPr>
      <w:widowControl w:val="0"/>
      <w:autoSpaceDE w:val="0"/>
      <w:autoSpaceDN w:val="0"/>
      <w:adjustRightInd w:val="0"/>
      <w:spacing w:after="0" w:line="324" w:lineRule="exact"/>
      <w:ind w:firstLine="730"/>
      <w:jc w:val="both"/>
    </w:pPr>
    <w:rPr>
      <w:rFonts w:ascii="Franklin Gothic Book" w:eastAsia="Times New Roman" w:hAnsi="Franklin Gothic Book" w:cs="Times New Roman"/>
      <w:sz w:val="24"/>
      <w:szCs w:val="24"/>
      <w:lang w:eastAsia="ru-RU"/>
    </w:rPr>
  </w:style>
  <w:style w:type="character" w:customStyle="1" w:styleId="FontStyle24">
    <w:name w:val="Font Style24"/>
    <w:uiPriority w:val="99"/>
    <w:rsid w:val="003D4A9B"/>
    <w:rPr>
      <w:rFonts w:ascii="Times New Roman" w:hAnsi="Times New Roman" w:cs="Times New Roman"/>
      <w:b/>
      <w:bCs/>
      <w:sz w:val="26"/>
      <w:szCs w:val="26"/>
    </w:rPr>
  </w:style>
  <w:style w:type="character" w:customStyle="1" w:styleId="FontStyle25">
    <w:name w:val="Font Style25"/>
    <w:uiPriority w:val="99"/>
    <w:rsid w:val="003D4A9B"/>
    <w:rPr>
      <w:rFonts w:ascii="Times New Roman" w:hAnsi="Times New Roman" w:cs="Times New Roman"/>
      <w:sz w:val="26"/>
      <w:szCs w:val="26"/>
    </w:rPr>
  </w:style>
  <w:style w:type="character" w:customStyle="1" w:styleId="afa">
    <w:name w:val="Основной текст_"/>
    <w:link w:val="16"/>
    <w:rsid w:val="003D4A9B"/>
    <w:rPr>
      <w:spacing w:val="2"/>
      <w:sz w:val="26"/>
      <w:szCs w:val="26"/>
      <w:shd w:val="clear" w:color="auto" w:fill="FFFFFF"/>
    </w:rPr>
  </w:style>
  <w:style w:type="paragraph" w:customStyle="1" w:styleId="16">
    <w:name w:val="Основной текст1"/>
    <w:basedOn w:val="a"/>
    <w:link w:val="afa"/>
    <w:rsid w:val="003D4A9B"/>
    <w:pPr>
      <w:widowControl w:val="0"/>
      <w:shd w:val="clear" w:color="auto" w:fill="FFFFFF"/>
      <w:spacing w:before="300" w:after="540" w:line="370" w:lineRule="exact"/>
      <w:jc w:val="both"/>
    </w:pPr>
    <w:rPr>
      <w:spacing w:val="2"/>
      <w:sz w:val="26"/>
      <w:szCs w:val="26"/>
    </w:rPr>
  </w:style>
  <w:style w:type="character" w:customStyle="1" w:styleId="5">
    <w:name w:val="Основной текст (5)_"/>
    <w:link w:val="50"/>
    <w:rsid w:val="003D4A9B"/>
    <w:rPr>
      <w:b/>
      <w:bCs/>
      <w:spacing w:val="6"/>
      <w:shd w:val="clear" w:color="auto" w:fill="FFFFFF"/>
    </w:rPr>
  </w:style>
  <w:style w:type="paragraph" w:customStyle="1" w:styleId="50">
    <w:name w:val="Основной текст (5)"/>
    <w:basedOn w:val="a"/>
    <w:link w:val="5"/>
    <w:rsid w:val="003D4A9B"/>
    <w:pPr>
      <w:widowControl w:val="0"/>
      <w:shd w:val="clear" w:color="auto" w:fill="FFFFFF"/>
      <w:spacing w:after="300" w:line="374" w:lineRule="exact"/>
    </w:pPr>
    <w:rPr>
      <w:b/>
      <w:bCs/>
      <w:spacing w:val="6"/>
    </w:rPr>
  </w:style>
  <w:style w:type="paragraph" w:styleId="afb">
    <w:name w:val="Plain Text"/>
    <w:basedOn w:val="a"/>
    <w:link w:val="afc"/>
    <w:rsid w:val="003D4A9B"/>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3D4A9B"/>
    <w:rPr>
      <w:rFonts w:ascii="Courier New" w:eastAsia="Times New Roman" w:hAnsi="Courier New" w:cs="Courier New"/>
      <w:sz w:val="20"/>
      <w:szCs w:val="20"/>
      <w:lang w:eastAsia="ru-RU"/>
    </w:rPr>
  </w:style>
  <w:style w:type="character" w:customStyle="1" w:styleId="26">
    <w:name w:val="Основной текст (2)_"/>
    <w:link w:val="27"/>
    <w:rsid w:val="003D4A9B"/>
    <w:rPr>
      <w:b/>
      <w:bCs/>
      <w:sz w:val="27"/>
      <w:szCs w:val="27"/>
      <w:shd w:val="clear" w:color="auto" w:fill="FFFFFF"/>
    </w:rPr>
  </w:style>
  <w:style w:type="paragraph" w:customStyle="1" w:styleId="27">
    <w:name w:val="Основной текст (2)"/>
    <w:basedOn w:val="a"/>
    <w:link w:val="26"/>
    <w:rsid w:val="003D4A9B"/>
    <w:pPr>
      <w:widowControl w:val="0"/>
      <w:shd w:val="clear" w:color="auto" w:fill="FFFFFF"/>
      <w:spacing w:before="300" w:after="420" w:line="326" w:lineRule="exact"/>
      <w:jc w:val="center"/>
    </w:pPr>
    <w:rPr>
      <w:b/>
      <w:bCs/>
      <w:sz w:val="27"/>
      <w:szCs w:val="27"/>
    </w:rPr>
  </w:style>
  <w:style w:type="paragraph" w:customStyle="1" w:styleId="afd">
    <w:name w:val="для приказа заголовок"/>
    <w:basedOn w:val="a"/>
    <w:qFormat/>
    <w:rsid w:val="003D4A9B"/>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28">
    <w:name w:val="Основной текст2"/>
    <w:basedOn w:val="a"/>
    <w:rsid w:val="003D4A9B"/>
    <w:pPr>
      <w:widowControl w:val="0"/>
      <w:shd w:val="clear" w:color="auto" w:fill="FFFFFF"/>
      <w:spacing w:before="360" w:after="660" w:line="0" w:lineRule="atLeast"/>
      <w:ind w:hanging="1580"/>
      <w:jc w:val="center"/>
    </w:pPr>
    <w:rPr>
      <w:rFonts w:ascii="Times New Roman" w:eastAsia="Times New Roman" w:hAnsi="Times New Roman" w:cs="Times New Roman"/>
      <w:color w:val="000000"/>
      <w:sz w:val="24"/>
      <w:szCs w:val="24"/>
      <w:lang w:eastAsia="ru-RU"/>
    </w:rPr>
  </w:style>
  <w:style w:type="character" w:customStyle="1" w:styleId="85pt">
    <w:name w:val="Основной текст + 8;5 pt"/>
    <w:basedOn w:val="afa"/>
    <w:rsid w:val="003D4A9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character" w:customStyle="1" w:styleId="9pt">
    <w:name w:val="Основной текст + 9 pt;Полужирный"/>
    <w:basedOn w:val="afa"/>
    <w:rsid w:val="003D4A9B"/>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35">
    <w:name w:val="Основной текст (3)_"/>
    <w:basedOn w:val="a0"/>
    <w:link w:val="36"/>
    <w:rsid w:val="003D4A9B"/>
    <w:rPr>
      <w:sz w:val="17"/>
      <w:szCs w:val="17"/>
      <w:shd w:val="clear" w:color="auto" w:fill="FFFFFF"/>
    </w:rPr>
  </w:style>
  <w:style w:type="paragraph" w:customStyle="1" w:styleId="36">
    <w:name w:val="Основной текст (3)"/>
    <w:basedOn w:val="a"/>
    <w:link w:val="35"/>
    <w:rsid w:val="003D4A9B"/>
    <w:pPr>
      <w:widowControl w:val="0"/>
      <w:shd w:val="clear" w:color="auto" w:fill="FFFFFF"/>
      <w:spacing w:after="600" w:line="248" w:lineRule="exac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10BE5AED03A3704D47A5BF982DA8EF96FB5F8507024FB0DB476B7896OFS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10958</Words>
  <Characters>62463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2022-06-30T07:43:00Z</dcterms:created>
  <dcterms:modified xsi:type="dcterms:W3CDTF">2022-06-30T07:43:00Z</dcterms:modified>
</cp:coreProperties>
</file>