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947070" w:rsidRPr="00A60C35" w:rsidTr="007329D5">
        <w:tc>
          <w:tcPr>
            <w:tcW w:w="4075" w:type="dxa"/>
            <w:hideMark/>
          </w:tcPr>
          <w:p w:rsidR="00947070" w:rsidRPr="00A60C35" w:rsidRDefault="00947070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947070" w:rsidRPr="00A60C35" w:rsidRDefault="00947070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947070" w:rsidRPr="00A60C35" w:rsidRDefault="00947070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947070" w:rsidRPr="00A60C35" w:rsidRDefault="00947070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947070" w:rsidRPr="00A60C35" w:rsidRDefault="00947070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A60C35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947070" w:rsidRPr="00A60C35" w:rsidRDefault="00947070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947070" w:rsidRPr="00A60C35" w:rsidRDefault="00947070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947070" w:rsidRPr="00A60C35" w:rsidRDefault="00947070" w:rsidP="007329D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9A559A" wp14:editId="59D2BC33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947070" w:rsidRPr="00A60C35" w:rsidRDefault="00947070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947070" w:rsidRPr="00A60C35" w:rsidRDefault="00947070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947070" w:rsidRPr="00A60C35" w:rsidRDefault="00947070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947070" w:rsidRPr="00A60C35" w:rsidRDefault="00947070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947070" w:rsidRPr="00A60C35" w:rsidRDefault="00947070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947070" w:rsidRPr="00A60C35" w:rsidRDefault="00947070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947070" w:rsidRPr="00A60C35" w:rsidRDefault="00947070" w:rsidP="0073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070" w:rsidRPr="00A60C35" w:rsidRDefault="00947070" w:rsidP="00947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47070" w:rsidRPr="00A60C35" w:rsidRDefault="00947070" w:rsidP="009470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47070" w:rsidRPr="00A60C35" w:rsidRDefault="00947070" w:rsidP="00947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A60C35">
        <w:rPr>
          <w:rFonts w:ascii="a_Timer Bashkir" w:eastAsia="Calibri" w:hAnsi="a_Timer Bashkir" w:cs="Times New Roman"/>
          <w:sz w:val="28"/>
          <w:lang w:eastAsia="ru-RU"/>
        </w:rPr>
        <w:t xml:space="preserve">       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 </w:t>
      </w:r>
      <w:r w:rsidRPr="00A60C35">
        <w:rPr>
          <w:rFonts w:ascii="a_Timer Bashkir" w:eastAsia="Calibri" w:hAnsi="a_Timer Bashkir" w:cs="Times New Roman"/>
          <w:sz w:val="28"/>
          <w:lang w:eastAsia="ru-RU"/>
        </w:rPr>
        <w:t xml:space="preserve"> Ҡ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АРАР                                           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    Р Е Ш Е Н И Е</w:t>
      </w:r>
    </w:p>
    <w:p w:rsidR="00947070" w:rsidRPr="00A60C35" w:rsidRDefault="00947070" w:rsidP="009470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947070" w:rsidRDefault="00947070" w:rsidP="009470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</w:t>
      </w:r>
      <w:r w:rsidRPr="005D268A">
        <w:rPr>
          <w:rFonts w:ascii="Times New Roman" w:eastAsia="Calibri" w:hAnsi="Times New Roman" w:cs="Times New Roman"/>
          <w:sz w:val="28"/>
        </w:rPr>
        <w:t>26 октябрь 2020 йыл                  № 1</w:t>
      </w:r>
      <w:r>
        <w:rPr>
          <w:rFonts w:ascii="Times New Roman" w:eastAsia="Calibri" w:hAnsi="Times New Roman" w:cs="Times New Roman"/>
          <w:sz w:val="28"/>
        </w:rPr>
        <w:t>21</w:t>
      </w:r>
      <w:r w:rsidRPr="005D268A">
        <w:rPr>
          <w:rFonts w:ascii="Times New Roman" w:eastAsia="Calibri" w:hAnsi="Times New Roman" w:cs="Times New Roman"/>
          <w:sz w:val="28"/>
        </w:rPr>
        <w:t xml:space="preserve">                  26 октября 2020 года</w:t>
      </w:r>
    </w:p>
    <w:p w:rsidR="00947070" w:rsidRPr="005D268A" w:rsidRDefault="00947070" w:rsidP="00947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68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947070" w:rsidRPr="005D268A" w:rsidRDefault="00947070" w:rsidP="00947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68A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Камеевский сельсовет муниципального района Мишкинский район Республики Башкортостан</w:t>
      </w:r>
    </w:p>
    <w:p w:rsidR="00947070" w:rsidRPr="005D268A" w:rsidRDefault="00947070" w:rsidP="0094707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Совет сельского поселения Камеевский сельсовет муниципального района Мишкинский район Республики Башкортостан р е ш и л: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1. Внести в Устав сельского поселения Камеевский сельсовет муниципального района Мишкинский район Республики Башкортостан следующие изменения и дополнения: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1.1.</w:t>
      </w:r>
      <w:r w:rsidRPr="005D268A">
        <w:rPr>
          <w:rFonts w:ascii="Times New Roman" w:eastAsia="Calibri" w:hAnsi="Times New Roman" w:cs="Times New Roman"/>
          <w:sz w:val="28"/>
          <w:szCs w:val="28"/>
        </w:rPr>
        <w:tab/>
        <w:t>В части 1 статьи 3: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1.1.1.</w:t>
      </w:r>
      <w:r w:rsidRPr="005D268A">
        <w:rPr>
          <w:rFonts w:ascii="Times New Roman" w:eastAsia="Calibri" w:hAnsi="Times New Roman" w:cs="Times New Roman"/>
          <w:sz w:val="28"/>
          <w:szCs w:val="28"/>
        </w:rPr>
        <w:tab/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1.1.2.</w:t>
      </w:r>
      <w:r w:rsidRPr="005D268A">
        <w:rPr>
          <w:rFonts w:ascii="Times New Roman" w:eastAsia="Calibri" w:hAnsi="Times New Roman" w:cs="Times New Roman"/>
          <w:sz w:val="28"/>
          <w:szCs w:val="28"/>
        </w:rPr>
        <w:tab/>
        <w:t>В пункте 40 слова «государственном кадастре недвижимости» заменить словами «кадастровой деятельности».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1.2.</w:t>
      </w:r>
      <w:r w:rsidRPr="005D268A">
        <w:rPr>
          <w:rFonts w:ascii="Times New Roman" w:eastAsia="Calibri" w:hAnsi="Times New Roman" w:cs="Times New Roman"/>
          <w:sz w:val="28"/>
          <w:szCs w:val="28"/>
        </w:rPr>
        <w:tab/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1.3.</w:t>
      </w:r>
      <w:r w:rsidRPr="005D268A">
        <w:rPr>
          <w:rFonts w:ascii="Times New Roman" w:eastAsia="Calibri" w:hAnsi="Times New Roman" w:cs="Times New Roman"/>
          <w:sz w:val="28"/>
          <w:szCs w:val="28"/>
        </w:rPr>
        <w:tab/>
        <w:t>В части 1 статьи 5: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1.3.1. Пункт 5 признать утратившим силу.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1.4.</w:t>
      </w:r>
      <w:r w:rsidRPr="005D268A">
        <w:rPr>
          <w:rFonts w:ascii="Times New Roman" w:eastAsia="Calibri" w:hAnsi="Times New Roman" w:cs="Times New Roman"/>
          <w:sz w:val="28"/>
          <w:szCs w:val="28"/>
        </w:rPr>
        <w:tab/>
        <w:t>Абзац второй части 1 статьи 8.1 изложить в следующей редакции: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«Сход граждан, предусмотренный Федеральным законом, правомочен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 xml:space="preserve">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 w:rsidRPr="005D268A">
        <w:rPr>
          <w:rFonts w:ascii="Times New Roman" w:eastAsia="Calibri" w:hAnsi="Times New Roman" w:cs="Times New Roman"/>
          <w:sz w:val="28"/>
          <w:szCs w:val="28"/>
        </w:rPr>
        <w:lastRenderedPageBreak/>
        <w:t>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1.5.</w:t>
      </w:r>
      <w:r w:rsidRPr="005D268A">
        <w:rPr>
          <w:rFonts w:ascii="Times New Roman" w:eastAsia="Calibri" w:hAnsi="Times New Roman" w:cs="Times New Roman"/>
          <w:sz w:val="28"/>
          <w:szCs w:val="28"/>
        </w:rPr>
        <w:tab/>
        <w:t>В части 4 статьи 11 слова «по проектам и вопросам, указанным в части 3 настоящей статьи,» исключить.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1.6.</w:t>
      </w:r>
      <w:r w:rsidRPr="005D268A">
        <w:rPr>
          <w:rFonts w:ascii="Times New Roman" w:eastAsia="Calibri" w:hAnsi="Times New Roman" w:cs="Times New Roman"/>
          <w:sz w:val="28"/>
          <w:szCs w:val="28"/>
        </w:rPr>
        <w:tab/>
        <w:t>Абзац первый части 11 статьи 18 изложить в следующей редакции: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1.7.</w:t>
      </w:r>
      <w:r w:rsidRPr="005D268A">
        <w:rPr>
          <w:rFonts w:ascii="Times New Roman" w:eastAsia="Calibri" w:hAnsi="Times New Roman" w:cs="Times New Roman"/>
          <w:sz w:val="28"/>
          <w:szCs w:val="28"/>
        </w:rPr>
        <w:tab/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1.8.</w:t>
      </w:r>
      <w:r w:rsidRPr="005D268A">
        <w:rPr>
          <w:rFonts w:ascii="Times New Roman" w:eastAsia="Calibri" w:hAnsi="Times New Roman" w:cs="Times New Roman"/>
          <w:sz w:val="28"/>
          <w:szCs w:val="28"/>
        </w:rPr>
        <w:tab/>
        <w:t>В статье 22: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1.8.1. Часть 5 изложить в следующей редакции: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</w:t>
      </w:r>
      <w:r w:rsidRPr="005D268A">
        <w:rPr>
          <w:rFonts w:ascii="Times New Roman" w:eastAsia="Calibri" w:hAnsi="Times New Roman" w:cs="Times New Roman"/>
          <w:color w:val="000000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68A">
        <w:rPr>
          <w:rFonts w:ascii="Times New Roman" w:eastAsia="Calibri" w:hAnsi="Times New Roman" w:cs="Times New Roman"/>
          <w:color w:val="000000"/>
          <w:sz w:val="28"/>
          <w:szCs w:val="28"/>
        </w:rPr>
        <w:t>1.8.2.</w:t>
      </w:r>
      <w:r w:rsidRPr="005D268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68A">
        <w:rPr>
          <w:rFonts w:ascii="Times New Roman" w:eastAsia="Calibri" w:hAnsi="Times New Roman" w:cs="Times New Roman"/>
          <w:color w:val="000000"/>
          <w:sz w:val="28"/>
          <w:szCs w:val="28"/>
        </w:rPr>
        <w:t>1.8.3.</w:t>
      </w:r>
      <w:r w:rsidRPr="005D268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Дополнить частью 5.2 следующего содержания: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68A">
        <w:rPr>
          <w:rFonts w:ascii="Calibri" w:eastAsia="Calibri" w:hAnsi="Calibri" w:cs="Calibri"/>
          <w:color w:val="000000"/>
          <w:sz w:val="28"/>
          <w:szCs w:val="28"/>
        </w:rPr>
        <w:lastRenderedPageBreak/>
        <w:t>«</w:t>
      </w:r>
      <w:r w:rsidRPr="005D268A">
        <w:rPr>
          <w:rFonts w:ascii="Times New Roman" w:eastAsia="Calibri" w:hAnsi="Times New Roman" w:cs="Times New Roman"/>
          <w:color w:val="000000"/>
          <w:sz w:val="28"/>
          <w:szCs w:val="28"/>
        </w:rPr>
        <w:t>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68A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5D268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предупреждение;</w:t>
      </w:r>
    </w:p>
    <w:p w:rsidR="00947070" w:rsidRPr="005D268A" w:rsidRDefault="00947070" w:rsidP="009470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68A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5D268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47070" w:rsidRPr="005D268A" w:rsidRDefault="00947070" w:rsidP="00947070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5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47070" w:rsidRPr="005D268A" w:rsidRDefault="00947070" w:rsidP="00947070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5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47070" w:rsidRPr="005D268A" w:rsidRDefault="00947070" w:rsidP="00947070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5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запрет исполнять полномочия на постоянной основе до прекращения срока его полномочий.».</w:t>
      </w:r>
    </w:p>
    <w:p w:rsidR="00947070" w:rsidRPr="005D268A" w:rsidRDefault="00947070" w:rsidP="00947070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1.8.4.</w:t>
      </w:r>
      <w:r w:rsidRPr="005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Дополнить частью 5.3 следующего содержания:</w:t>
      </w:r>
    </w:p>
    <w:p w:rsidR="00947070" w:rsidRPr="005D268A" w:rsidRDefault="00947070" w:rsidP="00947070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947070" w:rsidRPr="005D268A" w:rsidRDefault="00947070" w:rsidP="00947070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Часть 3 статьи 29 дополнить абзацем седьмым следующего содержания:</w:t>
      </w:r>
    </w:p>
    <w:p w:rsidR="00947070" w:rsidRPr="005D268A" w:rsidRDefault="00947070" w:rsidP="00947070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 информационно-телекоммуникационной сети «Интернет» (</w:t>
      </w:r>
      <w:hyperlink r:id="rId5" w:history="1">
        <w:r w:rsidRPr="005D268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http://pravo.minjust.ru</w:t>
        </w:r>
      </w:hyperlink>
      <w:r w:rsidRPr="005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http://право-минюст.рф, регистрационный номер и дата принятия решения  о регистрации средства массовой информации в форме сетевого издания: серия Эл   № ФС77-72471 от 05.03.2018 г.).».</w:t>
      </w:r>
    </w:p>
    <w:p w:rsidR="00947070" w:rsidRPr="005D268A" w:rsidRDefault="00947070" w:rsidP="00947070">
      <w:pPr>
        <w:spacing w:before="100" w:beforeAutospacing="1"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47070" w:rsidRPr="005D268A" w:rsidRDefault="00947070" w:rsidP="00947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3. Настоящее решение обнародовать в здании Администрации сельского поселения Камеевский сельсовет муниципального района Мишкинский район Республики Башкортостан    </w:t>
      </w:r>
      <w:r w:rsidRPr="005D268A">
        <w:rPr>
          <w:rFonts w:ascii="Times New Roman" w:eastAsia="Calibri" w:hAnsi="Times New Roman" w:cs="Times New Roman"/>
          <w:sz w:val="28"/>
          <w:szCs w:val="28"/>
        </w:rPr>
        <w:t xml:space="preserve">в течение семи дней со дня его поступления из </w:t>
      </w:r>
      <w:r w:rsidRPr="005D268A">
        <w:rPr>
          <w:rFonts w:ascii="Times New Roman" w:eastAsia="Calibri" w:hAnsi="Times New Roman" w:cs="Times New Roman"/>
          <w:color w:val="00000A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5D268A">
        <w:rPr>
          <w:rFonts w:ascii="Times New Roman" w:eastAsia="Calibri" w:hAnsi="Times New Roman" w:cs="Times New Roman"/>
          <w:sz w:val="28"/>
          <w:szCs w:val="28"/>
        </w:rPr>
        <w:t xml:space="preserve"> после государственной регистрации.</w:t>
      </w:r>
    </w:p>
    <w:p w:rsidR="00947070" w:rsidRPr="005D268A" w:rsidRDefault="00947070" w:rsidP="0094707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8A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947070" w:rsidRPr="005D268A" w:rsidRDefault="00947070" w:rsidP="00947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947070" w:rsidRPr="005D268A" w:rsidRDefault="00947070" w:rsidP="00947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947070" w:rsidRPr="005D268A" w:rsidRDefault="00947070" w:rsidP="0094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D268A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947070" w:rsidRPr="005D268A" w:rsidRDefault="00947070" w:rsidP="0094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D268A">
        <w:rPr>
          <w:rFonts w:ascii="Times New Roman" w:eastAsia="Calibri" w:hAnsi="Times New Roman" w:cs="Times New Roman"/>
          <w:color w:val="00000A"/>
          <w:sz w:val="28"/>
          <w:szCs w:val="28"/>
        </w:rPr>
        <w:t>Камеевский сельсовет</w:t>
      </w:r>
    </w:p>
    <w:p w:rsidR="00947070" w:rsidRPr="005D268A" w:rsidRDefault="00947070" w:rsidP="0094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D268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Мишкинский </w:t>
      </w:r>
    </w:p>
    <w:p w:rsidR="00947070" w:rsidRPr="005D268A" w:rsidRDefault="00947070" w:rsidP="0094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D268A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5D268A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                                            Г.А. Байдимиров</w:t>
      </w:r>
    </w:p>
    <w:p w:rsidR="00947070" w:rsidRPr="005D268A" w:rsidRDefault="00947070" w:rsidP="0094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947070" w:rsidRPr="005D268A" w:rsidRDefault="00947070" w:rsidP="009470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70" w:rsidRPr="005D268A" w:rsidRDefault="00947070" w:rsidP="009470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70" w:rsidRPr="005D268A" w:rsidRDefault="00947070" w:rsidP="009470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70" w:rsidRPr="005D268A" w:rsidRDefault="00947070" w:rsidP="009470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70" w:rsidRPr="005D268A" w:rsidRDefault="00947070" w:rsidP="009470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070" w:rsidRPr="000A219A" w:rsidRDefault="00947070" w:rsidP="0094707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0" w:name="_GoBack"/>
      <w:bookmarkEnd w:id="0"/>
    </w:p>
    <w:sectPr w:rsidR="00947070" w:rsidRPr="000A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C2"/>
    <w:rsid w:val="007E71F7"/>
    <w:rsid w:val="008A5FC2"/>
    <w:rsid w:val="0094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9CA56-EF09-4279-B3CE-D39C6F21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2021-04-15T05:46:00Z</dcterms:created>
  <dcterms:modified xsi:type="dcterms:W3CDTF">2021-04-15T05:46:00Z</dcterms:modified>
</cp:coreProperties>
</file>