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075"/>
        <w:gridCol w:w="1843"/>
        <w:gridCol w:w="3967"/>
      </w:tblGrid>
      <w:tr w:rsidR="009519AC" w:rsidRPr="009519AC" w:rsidTr="003A1B70">
        <w:tc>
          <w:tcPr>
            <w:tcW w:w="4075" w:type="dxa"/>
            <w:hideMark/>
          </w:tcPr>
          <w:p w:rsidR="009519AC" w:rsidRPr="009519AC" w:rsidRDefault="009519AC" w:rsidP="0095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19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Баш</w:t>
            </w:r>
            <w:r w:rsidRPr="009519AC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9519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9519AC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9519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9519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9519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9519AC" w:rsidRPr="009519AC" w:rsidRDefault="009519AC" w:rsidP="0095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19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9519AC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9519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9519AC" w:rsidRPr="009519AC" w:rsidRDefault="009519AC" w:rsidP="0095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19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9519AC" w:rsidRPr="009519AC" w:rsidRDefault="009519AC" w:rsidP="0095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19AC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9519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9519AC" w:rsidRPr="009519AC" w:rsidRDefault="009519AC" w:rsidP="0095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19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9519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9519AC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9519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9519AC" w:rsidRPr="009519AC" w:rsidRDefault="009519AC" w:rsidP="0095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19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9519AC" w:rsidRPr="009519AC" w:rsidRDefault="009519AC" w:rsidP="0095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9519AC" w:rsidRPr="009519AC" w:rsidRDefault="009519AC" w:rsidP="009519A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9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5A12CF" wp14:editId="3F909027">
                  <wp:extent cx="1150620" cy="13716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9519AC" w:rsidRPr="009519AC" w:rsidRDefault="009519AC" w:rsidP="0095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19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9519AC" w:rsidRPr="009519AC" w:rsidRDefault="009519AC" w:rsidP="0095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19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9519AC" w:rsidRPr="009519AC" w:rsidRDefault="009519AC" w:rsidP="0095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19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9519AC" w:rsidRPr="009519AC" w:rsidRDefault="009519AC" w:rsidP="0095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19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9519AC" w:rsidRPr="009519AC" w:rsidRDefault="009519AC" w:rsidP="0095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19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9519AC" w:rsidRPr="009519AC" w:rsidRDefault="009519AC" w:rsidP="0095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9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</w:tbl>
    <w:p w:rsidR="009519AC" w:rsidRPr="009519AC" w:rsidRDefault="009519AC" w:rsidP="009519AC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9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951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</w:p>
    <w:p w:rsidR="009519AC" w:rsidRPr="009519AC" w:rsidRDefault="009519AC" w:rsidP="009519AC">
      <w:pPr>
        <w:spacing w:after="0" w:line="240" w:lineRule="auto"/>
        <w:jc w:val="center"/>
        <w:rPr>
          <w:rFonts w:ascii="a_Timer Bashkir" w:eastAsia="Calibri" w:hAnsi="a_Timer Bashkir" w:cs="Times New Roman"/>
          <w:sz w:val="28"/>
          <w:lang w:eastAsia="ru-RU"/>
        </w:rPr>
      </w:pPr>
      <w:r w:rsidRPr="009519AC">
        <w:rPr>
          <w:rFonts w:ascii="a_Timer Bashkir" w:eastAsia="Calibri" w:hAnsi="a_Timer Bashkir" w:cs="Times New Roman"/>
          <w:sz w:val="28"/>
          <w:lang w:eastAsia="ru-RU"/>
        </w:rPr>
        <w:t xml:space="preserve">        </w:t>
      </w:r>
    </w:p>
    <w:p w:rsidR="009519AC" w:rsidRPr="009519AC" w:rsidRDefault="009519AC" w:rsidP="009519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9519AC">
        <w:rPr>
          <w:rFonts w:ascii="a_Timer Bashkir" w:eastAsia="Calibri" w:hAnsi="a_Timer Bashkir" w:cs="Times New Roman"/>
          <w:sz w:val="28"/>
          <w:lang w:eastAsia="ru-RU"/>
        </w:rPr>
        <w:t xml:space="preserve">        Ҡ</w:t>
      </w:r>
      <w:r w:rsidRPr="009519AC">
        <w:rPr>
          <w:rFonts w:ascii="Times New Roman" w:eastAsia="Calibri" w:hAnsi="Times New Roman" w:cs="Times New Roman"/>
          <w:sz w:val="28"/>
          <w:lang w:eastAsia="ru-RU"/>
        </w:rPr>
        <w:t>АРАР                                                                 Р Е Ш Е Н И Е</w:t>
      </w:r>
    </w:p>
    <w:p w:rsidR="009519AC" w:rsidRPr="009519AC" w:rsidRDefault="009519AC" w:rsidP="009519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9519AC" w:rsidRPr="009519AC" w:rsidRDefault="009519AC" w:rsidP="009519A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519AC">
        <w:rPr>
          <w:rFonts w:ascii="Times New Roman" w:eastAsia="Calibri" w:hAnsi="Times New Roman" w:cs="Times New Roman"/>
          <w:sz w:val="28"/>
        </w:rPr>
        <w:t xml:space="preserve">         21 апрель 2020 йыл                      № 71                    21 апреля 2020 года</w:t>
      </w:r>
    </w:p>
    <w:p w:rsidR="009519AC" w:rsidRPr="009519AC" w:rsidRDefault="009519AC" w:rsidP="00951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9AC" w:rsidRPr="009519AC" w:rsidRDefault="009519AC" w:rsidP="009519A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 внесении изменений в решение Совета сельского поселения Камеевский сельсовет муниципального района Мишкинский район Республики Башкортостан от 27 декабря 2019 года № 47 «О бюджете сельского поселения Камеевский сельсовет муниципального района Мишкинский район Республики Башкортостан на 2020 год и на плановый период 2021 и 2022 годов»  </w:t>
      </w:r>
    </w:p>
    <w:p w:rsidR="009519AC" w:rsidRPr="009519AC" w:rsidRDefault="009519AC" w:rsidP="009519A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9AC" w:rsidRPr="009519AC" w:rsidRDefault="009519AC" w:rsidP="009519AC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1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5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Руководствуясь Федеральным законом от 06.10.2003 № 131-ФЗ                      </w:t>
      </w:r>
      <w:proofErr w:type="gramStart"/>
      <w:r w:rsidRPr="0095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951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пунктом 3 статьи 217 Бюджетного кодекса Российской Федерации, Уставом  сельского поселения Камеевский сельсовет муниципального района Мишкинский  район Республики Башкортостан, Совет  сельского поселения Камеевский сельсовет муниципального района Мишкинский  район Республики Башкортостан  28 созыва  р е ш и л:</w:t>
      </w:r>
    </w:p>
    <w:p w:rsidR="009519AC" w:rsidRPr="009519AC" w:rsidRDefault="009519AC" w:rsidP="009519AC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9AC" w:rsidRPr="009519AC" w:rsidRDefault="009519AC" w:rsidP="00951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Внести в решение Совета сельского поселения Камеевский сельсовет муниципального района Мишкинский район Республики Башкортостан от 27 декабря 2019 года № 47 «О бюджете сельского поселения Камеевский сельсовет муниципального района Мишкинский район Республики Башкортостан на 2020 год и на плановый период 2021 и 2022 годов» следующие изменения: </w:t>
      </w:r>
    </w:p>
    <w:p w:rsidR="009519AC" w:rsidRPr="009519AC" w:rsidRDefault="009519AC" w:rsidP="00951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AC">
        <w:rPr>
          <w:rFonts w:ascii="Times New Roman" w:eastAsia="Times New Roman" w:hAnsi="Times New Roman" w:cs="Times New Roman"/>
          <w:sz w:val="28"/>
          <w:szCs w:val="28"/>
          <w:lang w:eastAsia="ru-RU"/>
        </w:rPr>
        <w:t>1.) в пункте 1 п.п.1 цифры «2402,8» заменить цифрами «2860,3»</w:t>
      </w:r>
    </w:p>
    <w:p w:rsidR="009519AC" w:rsidRPr="009519AC" w:rsidRDefault="009519AC" w:rsidP="00951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AC">
        <w:rPr>
          <w:rFonts w:ascii="Times New Roman" w:eastAsia="Times New Roman" w:hAnsi="Times New Roman" w:cs="Times New Roman"/>
          <w:sz w:val="28"/>
          <w:szCs w:val="28"/>
          <w:lang w:eastAsia="ru-RU"/>
        </w:rPr>
        <w:t>2.) в пункте 1 п.п.2 цифры «2402,8» заменить цифрами «2918,1»</w:t>
      </w:r>
    </w:p>
    <w:p w:rsidR="009519AC" w:rsidRPr="009519AC" w:rsidRDefault="009519AC" w:rsidP="00951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Утвердить профицит бюджета муниципального района Мишкинский район Республики Башкортостан на 2020 год в сумме 57,8 тыс. руб.</w:t>
      </w:r>
    </w:p>
    <w:p w:rsidR="009519AC" w:rsidRPr="009519AC" w:rsidRDefault="009519AC" w:rsidP="00951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Утвердить источники финансирования дефицита бюджета муниципального района Мишкинский район Республики Башкортостан согласно приложению № 12 к настоящему решению.</w:t>
      </w:r>
    </w:p>
    <w:p w:rsidR="009519AC" w:rsidRPr="009519AC" w:rsidRDefault="009519AC" w:rsidP="00951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Приложения № 4,6,8,10 к решению Совета сельского поселения Камеевский сельсовет муниципального района Мишкинский район </w:t>
      </w:r>
      <w:r w:rsidRPr="0095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Республики Башкортостан на 2020 год и на плановый период 2021 и 2022 годов изложить в новой редакции согласно приложения № 4,6,8,10. </w:t>
      </w:r>
    </w:p>
    <w:p w:rsidR="009519AC" w:rsidRPr="009519AC" w:rsidRDefault="009519AC" w:rsidP="00951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 Контроль исполнения настоящего решения возложить на главу сельского поселения   Камеевский сельсовет муниципального района Мишкинский район Республики Башкортостан.          </w:t>
      </w:r>
    </w:p>
    <w:p w:rsidR="009519AC" w:rsidRPr="009519AC" w:rsidRDefault="009519AC" w:rsidP="00951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9AC" w:rsidRPr="009519AC" w:rsidRDefault="009519AC" w:rsidP="00951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9AC" w:rsidRPr="009519AC" w:rsidRDefault="009519AC" w:rsidP="00951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9AC" w:rsidRPr="009519AC" w:rsidRDefault="009519AC" w:rsidP="00951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Г.А.Байдимиров</w:t>
      </w:r>
      <w:bookmarkStart w:id="0" w:name="_GoBack"/>
      <w:bookmarkEnd w:id="0"/>
    </w:p>
    <w:p w:rsidR="009519AC" w:rsidRPr="009519AC" w:rsidRDefault="009519AC" w:rsidP="00951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9AC" w:rsidRPr="009519AC" w:rsidRDefault="009519AC" w:rsidP="00951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9AC" w:rsidRPr="009519AC" w:rsidRDefault="009519AC" w:rsidP="009519AC">
      <w:pPr>
        <w:spacing w:after="160" w:line="259" w:lineRule="auto"/>
      </w:pPr>
    </w:p>
    <w:p w:rsidR="009519AC" w:rsidRPr="009519AC" w:rsidRDefault="009519AC" w:rsidP="009519AC">
      <w:pPr>
        <w:spacing w:after="160" w:line="259" w:lineRule="auto"/>
      </w:pPr>
    </w:p>
    <w:p w:rsidR="00F66F5B" w:rsidRPr="00F66F5B" w:rsidRDefault="00F66F5B" w:rsidP="009519AC"/>
    <w:sectPr w:rsidR="00F66F5B" w:rsidRPr="00F66F5B" w:rsidSect="00211B72">
      <w:footerReference w:type="default" r:id="rId6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E1" w:rsidRDefault="009519AC">
    <w:pPr>
      <w:pStyle w:val="a8"/>
    </w:pPr>
  </w:p>
  <w:p w:rsidR="009C5FE1" w:rsidRDefault="009519AC">
    <w:pPr>
      <w:pStyle w:val="a8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739A"/>
    <w:multiLevelType w:val="hybridMultilevel"/>
    <w:tmpl w:val="E87A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773A"/>
    <w:multiLevelType w:val="hybridMultilevel"/>
    <w:tmpl w:val="A8903CA8"/>
    <w:lvl w:ilvl="0" w:tplc="8C7842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295D22"/>
    <w:multiLevelType w:val="hybridMultilevel"/>
    <w:tmpl w:val="E87A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49"/>
    <w:rsid w:val="00124DA0"/>
    <w:rsid w:val="00163BA2"/>
    <w:rsid w:val="00566469"/>
    <w:rsid w:val="00836F65"/>
    <w:rsid w:val="009519AC"/>
    <w:rsid w:val="009965D3"/>
    <w:rsid w:val="00C04834"/>
    <w:rsid w:val="00DC3549"/>
    <w:rsid w:val="00DF0071"/>
    <w:rsid w:val="00F6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A1CC"/>
  <w15:chartTrackingRefBased/>
  <w15:docId w15:val="{AB2E9289-8AB5-46B0-B656-3FE01F7B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D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4DA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4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4DA0"/>
  </w:style>
  <w:style w:type="paragraph" w:styleId="a8">
    <w:name w:val="footer"/>
    <w:basedOn w:val="a"/>
    <w:link w:val="a9"/>
    <w:uiPriority w:val="99"/>
    <w:unhideWhenUsed/>
    <w:rsid w:val="00124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DA0"/>
  </w:style>
  <w:style w:type="paragraph" w:styleId="aa">
    <w:name w:val="No Spacing"/>
    <w:uiPriority w:val="1"/>
    <w:qFormat/>
    <w:rsid w:val="00124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2020-04-29T11:31:00Z</dcterms:created>
  <dcterms:modified xsi:type="dcterms:W3CDTF">2020-04-29T11:31:00Z</dcterms:modified>
</cp:coreProperties>
</file>