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955"/>
        <w:gridCol w:w="2046"/>
        <w:gridCol w:w="3638"/>
      </w:tblGrid>
      <w:tr w:rsidR="00F50BB9" w:rsidRPr="00F50BB9" w:rsidTr="00DF4DB5">
        <w:tc>
          <w:tcPr>
            <w:tcW w:w="3955" w:type="dxa"/>
            <w:hideMark/>
          </w:tcPr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Башҡортостан Республиҡа</w:t>
            </w: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Мишҡә районы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Ҡәмәй ауыл советы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232C26" wp14:editId="6361A923">
                  <wp:extent cx="1152525" cy="1371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hideMark/>
          </w:tcPr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F50BB9" w:rsidRPr="00F50BB9" w:rsidRDefault="00F50BB9" w:rsidP="00F5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0BB9" w:rsidRPr="00F50BB9" w:rsidRDefault="00F50BB9" w:rsidP="00F50B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50BB9" w:rsidRPr="00F50BB9" w:rsidRDefault="00F50BB9" w:rsidP="00F50BB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BB9" w:rsidRPr="00F50BB9" w:rsidRDefault="00F50BB9" w:rsidP="00F50B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ҠАРАР                                                                 Р Е Ш Е Н И Е</w:t>
      </w:r>
    </w:p>
    <w:p w:rsidR="00F50BB9" w:rsidRPr="00F50BB9" w:rsidRDefault="00F50BB9" w:rsidP="00F50BB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0B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F50BB9" w:rsidRPr="00F50BB9" w:rsidRDefault="00F50BB9" w:rsidP="00F50BB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0BB9">
        <w:rPr>
          <w:rFonts w:ascii="Times New Roman" w:eastAsia="Calibri" w:hAnsi="Times New Roman" w:cs="Times New Roman"/>
          <w:sz w:val="28"/>
          <w:szCs w:val="28"/>
        </w:rPr>
        <w:t xml:space="preserve">            14 ноябрь 2019 йыл                     № 25                   14 ноября 2019 года</w:t>
      </w:r>
    </w:p>
    <w:p w:rsidR="00F50BB9" w:rsidRPr="00F50BB9" w:rsidRDefault="00F50BB9" w:rsidP="00F50BB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50BB9" w:rsidRPr="00F50BB9" w:rsidRDefault="00F50BB9" w:rsidP="00F5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50BB9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№ 204 от 22.10.2018 г. «Об утверждении Порядка выпаса и прогона сельскохозяйственных животных на территории сельского поселения Камеевский сельсовет муниципального района Мишкинский район Республики Башкортостан»</w:t>
      </w:r>
    </w:p>
    <w:p w:rsidR="00F50BB9" w:rsidRPr="00F50BB9" w:rsidRDefault="00F50BB9" w:rsidP="00F50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B9" w:rsidRPr="00F50BB9" w:rsidRDefault="00F50BB9" w:rsidP="00F50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B9" w:rsidRPr="00F50BB9" w:rsidRDefault="00F50BB9" w:rsidP="00F50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BB9">
        <w:rPr>
          <w:rFonts w:ascii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 законом от 6 октября 2003 г. № 131-ФЗ «Об общих принципах организации местного самоуправления в Российской Федерации», Законом Российской Федерации от 14.05.1993 г. № 4979-1 «О ветеринарии», Законом Республики Башкортостан от 30 мая 2011 года № 404-з «Об упорядочении выпаса и прогона сельскохозяйственных животных на территории Республики Башкортостан»,  в целях обеспечения ветеринарного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 сельского поселения Камеевский сельсовет муниципального района Мишкинский район Республики Башкортостан двадцать восьмого созыва</w:t>
      </w:r>
    </w:p>
    <w:p w:rsidR="00F50BB9" w:rsidRPr="00F50BB9" w:rsidRDefault="00F50BB9" w:rsidP="00F5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BB9">
        <w:rPr>
          <w:rFonts w:ascii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F50BB9" w:rsidRPr="00F50BB9" w:rsidRDefault="00F50BB9" w:rsidP="00F50BB9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B9">
        <w:rPr>
          <w:rFonts w:ascii="Times New Roman" w:eastAsia="Times New Roman" w:hAnsi="Times New Roman" w:cs="Times New Roman"/>
          <w:sz w:val="28"/>
          <w:szCs w:val="28"/>
        </w:rPr>
        <w:tab/>
        <w:t>1. Внести изменение и дополнение в решение Совета сельского поселения Камеевский сельсовет муниципального района Мишкинский район Республики Башкортостан № 204 от 22.10.2018 г. «Об утверждении Порядка выпаса и прогона сельскохозяйственных животных на территории сельского поселения Камеевский сельсовет муниципального района Мишкинский район Республики Башкортостан»:</w:t>
      </w:r>
    </w:p>
    <w:p w:rsidR="00F50BB9" w:rsidRPr="00F50BB9" w:rsidRDefault="00F50BB9" w:rsidP="00F50BB9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F50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BB9">
        <w:rPr>
          <w:rFonts w:ascii="Times New Roman" w:eastAsia="Times New Roman" w:hAnsi="Times New Roman" w:cs="Times New Roman"/>
          <w:sz w:val="28"/>
          <w:szCs w:val="28"/>
        </w:rPr>
        <w:tab/>
        <w:t>1.1. п. 2.4.  признать утратившим силу;</w:t>
      </w:r>
      <w:r w:rsidRPr="00F50B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BB9" w:rsidRPr="00F50BB9" w:rsidRDefault="00F50BB9" w:rsidP="00F50BB9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B9">
        <w:rPr>
          <w:rFonts w:ascii="Times New Roman" w:eastAsia="Times New Roman" w:hAnsi="Times New Roman" w:cs="Times New Roman"/>
          <w:sz w:val="28"/>
          <w:szCs w:val="28"/>
        </w:rPr>
        <w:tab/>
        <w:t>1.2. п. 6.1. признать утратившим силу;</w:t>
      </w:r>
    </w:p>
    <w:p w:rsidR="00F50BB9" w:rsidRPr="00F50BB9" w:rsidRDefault="00F50BB9" w:rsidP="00F50BB9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B9">
        <w:rPr>
          <w:rFonts w:ascii="Times New Roman" w:eastAsia="Times New Roman" w:hAnsi="Times New Roman" w:cs="Times New Roman"/>
          <w:sz w:val="28"/>
          <w:szCs w:val="28"/>
        </w:rPr>
        <w:tab/>
        <w:t>1.3. п. 7.2 признать утратившим силу.</w:t>
      </w:r>
    </w:p>
    <w:p w:rsidR="00F50BB9" w:rsidRPr="00F50BB9" w:rsidRDefault="00F50BB9" w:rsidP="00F5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решение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(с.Камеево, ул. Центральная, 1) и разместить на официальном сайте сельского поселения Камеевский сельсовет муниципального района Мишкинский район Республики Башкортостан </w:t>
      </w:r>
      <w:hyperlink r:id="rId5" w:history="1">
        <w:r w:rsidRPr="00F50B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http://mishkan.ru/</w:t>
        </w:r>
      </w:hyperlink>
      <w:r w:rsidRPr="00F50BB9">
        <w:rPr>
          <w:rFonts w:ascii="Times New Roman" w:hAnsi="Times New Roman" w:cs="Times New Roman"/>
          <w:sz w:val="28"/>
          <w:szCs w:val="28"/>
        </w:rPr>
        <w:t xml:space="preserve"> в разделе Камеевский сельсовет</w:t>
      </w:r>
      <w:r w:rsidRPr="00F50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BB9" w:rsidRPr="00F50BB9" w:rsidRDefault="00F50BB9" w:rsidP="00F5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9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исполнения настоящего решения возложить на постоянную комиссию Совета сельского поселения Камеевский сельсовет по социально – гуманитарным вопросам.</w:t>
      </w:r>
    </w:p>
    <w:p w:rsidR="00F50BB9" w:rsidRPr="00F50BB9" w:rsidRDefault="00F50BB9" w:rsidP="00F5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B9" w:rsidRPr="00F50BB9" w:rsidRDefault="00F50BB9" w:rsidP="00F5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B9" w:rsidRPr="00F50BB9" w:rsidRDefault="00F50BB9" w:rsidP="00F5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50BB9" w:rsidRPr="00F50BB9" w:rsidRDefault="00F50BB9" w:rsidP="00F5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    Г.А. Байдимиров</w:t>
      </w:r>
    </w:p>
    <w:p w:rsidR="00F50BB9" w:rsidRPr="00F50BB9" w:rsidRDefault="00F50BB9" w:rsidP="00F5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B9" w:rsidRPr="00F50BB9" w:rsidRDefault="00F50BB9" w:rsidP="00F50BB9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B9" w:rsidRPr="00F50BB9" w:rsidRDefault="00F50BB9" w:rsidP="00F50BB9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BB9" w:rsidRPr="00F50BB9" w:rsidRDefault="00F50BB9" w:rsidP="00F50BB9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65" w:rsidRPr="006C2B25" w:rsidRDefault="00836F65" w:rsidP="006C2B25">
      <w:bookmarkStart w:id="0" w:name="_GoBack"/>
      <w:bookmarkEnd w:id="0"/>
    </w:p>
    <w:sectPr w:rsidR="00836F65" w:rsidRPr="006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8"/>
    <w:rsid w:val="006C2B25"/>
    <w:rsid w:val="00836F65"/>
    <w:rsid w:val="00C04834"/>
    <w:rsid w:val="00DF0071"/>
    <w:rsid w:val="00DF3DD1"/>
    <w:rsid w:val="00EC5A18"/>
    <w:rsid w:val="00EC7E57"/>
    <w:rsid w:val="00F172D6"/>
    <w:rsid w:val="00F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CA7E-F217-4FD3-8937-43A1753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2019-11-29T05:49:00Z</dcterms:created>
  <dcterms:modified xsi:type="dcterms:W3CDTF">2019-11-29T05:49:00Z</dcterms:modified>
</cp:coreProperties>
</file>