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6C" w:rsidRDefault="00093F6C" w:rsidP="00093F6C"/>
    <w:p w:rsidR="00F64B1C" w:rsidRDefault="00F64B1C" w:rsidP="00093F6C">
      <w:pPr>
        <w:pStyle w:val="a4"/>
        <w:spacing w:after="0" w:afterAutospacing="0"/>
        <w:ind w:firstLine="300"/>
        <w:jc w:val="center"/>
        <w:rPr>
          <w:color w:val="000000"/>
          <w:sz w:val="28"/>
          <w:szCs w:val="28"/>
        </w:rPr>
      </w:pPr>
      <w:r>
        <w:rPr>
          <w:color w:val="000000"/>
          <w:sz w:val="28"/>
          <w:szCs w:val="28"/>
        </w:rPr>
        <w:t>ПРОЕКТ РЕШЕНИЯ</w:t>
      </w:r>
    </w:p>
    <w:p w:rsidR="00F64B1C" w:rsidRDefault="00F64B1C" w:rsidP="00093F6C">
      <w:pPr>
        <w:pStyle w:val="a4"/>
        <w:spacing w:after="0" w:afterAutospacing="0"/>
        <w:ind w:firstLine="300"/>
        <w:jc w:val="center"/>
        <w:rPr>
          <w:b/>
          <w:bCs/>
          <w:sz w:val="28"/>
          <w:szCs w:val="28"/>
        </w:rPr>
      </w:pPr>
      <w:r w:rsidRPr="00093F6C">
        <w:rPr>
          <w:color w:val="000000"/>
          <w:sz w:val="28"/>
          <w:szCs w:val="28"/>
        </w:rPr>
        <w:t xml:space="preserve">Совет Сельского поселения </w:t>
      </w:r>
      <w:r>
        <w:rPr>
          <w:color w:val="000000"/>
          <w:sz w:val="28"/>
          <w:szCs w:val="28"/>
        </w:rPr>
        <w:t xml:space="preserve">Камеевский сельсовет муниципального района Мишкинский </w:t>
      </w:r>
      <w:r>
        <w:rPr>
          <w:color w:val="000000"/>
          <w:sz w:val="28"/>
          <w:szCs w:val="28"/>
        </w:rPr>
        <w:t xml:space="preserve">район </w:t>
      </w:r>
      <w:r w:rsidRPr="00093F6C">
        <w:rPr>
          <w:color w:val="000000"/>
          <w:sz w:val="28"/>
          <w:szCs w:val="28"/>
        </w:rPr>
        <w:t>Республики</w:t>
      </w:r>
      <w:r w:rsidRPr="00093F6C">
        <w:rPr>
          <w:color w:val="000000"/>
          <w:sz w:val="28"/>
          <w:szCs w:val="28"/>
        </w:rPr>
        <w:t xml:space="preserve"> Башкортостан</w:t>
      </w:r>
    </w:p>
    <w:p w:rsidR="00093F6C" w:rsidRPr="00093F6C" w:rsidRDefault="00093F6C" w:rsidP="00093F6C">
      <w:pPr>
        <w:pStyle w:val="a4"/>
        <w:spacing w:after="0" w:afterAutospacing="0"/>
        <w:ind w:firstLine="300"/>
        <w:jc w:val="center"/>
        <w:rPr>
          <w:b/>
          <w:bCs/>
          <w:sz w:val="28"/>
          <w:szCs w:val="28"/>
        </w:rPr>
      </w:pPr>
      <w:r w:rsidRPr="00093F6C">
        <w:rPr>
          <w:b/>
          <w:bCs/>
          <w:sz w:val="28"/>
          <w:szCs w:val="28"/>
        </w:rPr>
        <w:t xml:space="preserve">Об утверждении Положения о муниципальном контроле в сфере благоустройства на территории сельского поселения </w:t>
      </w:r>
      <w:r w:rsidR="00F64B1C">
        <w:rPr>
          <w:b/>
          <w:bCs/>
          <w:sz w:val="28"/>
          <w:szCs w:val="28"/>
        </w:rPr>
        <w:t xml:space="preserve">Камеевский сельсовет муниципального района Мишкинский район </w:t>
      </w:r>
      <w:r w:rsidR="00F64B1C" w:rsidRPr="00093F6C">
        <w:rPr>
          <w:b/>
          <w:bCs/>
          <w:sz w:val="28"/>
          <w:szCs w:val="28"/>
        </w:rPr>
        <w:t>Республики</w:t>
      </w:r>
      <w:r w:rsidRPr="00093F6C">
        <w:rPr>
          <w:b/>
          <w:bCs/>
          <w:sz w:val="28"/>
          <w:szCs w:val="28"/>
        </w:rPr>
        <w:t xml:space="preserve"> Башкортостан</w:t>
      </w:r>
    </w:p>
    <w:p w:rsidR="00093F6C" w:rsidRPr="00093F6C" w:rsidRDefault="00093F6C" w:rsidP="00F64B1C">
      <w:pPr>
        <w:pStyle w:val="a4"/>
        <w:spacing w:after="0" w:afterAutospacing="0" w:line="165" w:lineRule="atLeast"/>
        <w:ind w:right="-11" w:firstLine="709"/>
        <w:jc w:val="both"/>
        <w:rPr>
          <w:color w:val="000000"/>
          <w:sz w:val="28"/>
          <w:szCs w:val="28"/>
        </w:rPr>
      </w:pPr>
      <w:r w:rsidRPr="00093F6C">
        <w:rPr>
          <w:sz w:val="28"/>
          <w:szCs w:val="28"/>
        </w:rPr>
        <w:t xml:space="preserve">В соответствии с Федеральным законом </w:t>
      </w:r>
      <w:r w:rsidRPr="00093F6C">
        <w:rPr>
          <w:color w:val="000000"/>
          <w:sz w:val="28"/>
          <w:szCs w:val="28"/>
        </w:rPr>
        <w:t>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F64B1C">
        <w:rPr>
          <w:color w:val="000000"/>
          <w:sz w:val="28"/>
          <w:szCs w:val="28"/>
        </w:rPr>
        <w:t xml:space="preserve"> (с внес. измен. от </w:t>
      </w:r>
      <w:r w:rsidR="00F64B1C" w:rsidRPr="00F64B1C">
        <w:rPr>
          <w:color w:val="000000"/>
          <w:sz w:val="28"/>
          <w:szCs w:val="28"/>
        </w:rPr>
        <w:t>11.06.2021 года № 170-ФЗ</w:t>
      </w:r>
      <w:r w:rsidR="00F64B1C">
        <w:rPr>
          <w:color w:val="000000"/>
          <w:sz w:val="28"/>
          <w:szCs w:val="28"/>
        </w:rPr>
        <w:t>)</w:t>
      </w:r>
      <w:r w:rsidR="00F64B1C" w:rsidRPr="00F64B1C">
        <w:rPr>
          <w:color w:val="000000"/>
          <w:sz w:val="28"/>
          <w:szCs w:val="28"/>
        </w:rPr>
        <w:t xml:space="preserve"> </w:t>
      </w:r>
      <w:r w:rsidR="00F64B1C">
        <w:rPr>
          <w:color w:val="000000"/>
          <w:sz w:val="28"/>
          <w:szCs w:val="28"/>
        </w:rPr>
        <w:t xml:space="preserve">, </w:t>
      </w:r>
      <w:r w:rsidRPr="00093F6C">
        <w:rPr>
          <w:color w:val="000000"/>
          <w:sz w:val="28"/>
          <w:szCs w:val="28"/>
        </w:rPr>
        <w:t xml:space="preserve">Уставом сельского поселения </w:t>
      </w:r>
      <w:r w:rsidR="00F64B1C">
        <w:rPr>
          <w:color w:val="000000"/>
          <w:sz w:val="28"/>
          <w:szCs w:val="28"/>
        </w:rPr>
        <w:t xml:space="preserve">Камеевский сельсовет муниципального района Мишкинский район </w:t>
      </w:r>
      <w:r w:rsidRPr="00093F6C">
        <w:rPr>
          <w:color w:val="000000"/>
          <w:sz w:val="28"/>
          <w:szCs w:val="28"/>
        </w:rPr>
        <w:t xml:space="preserve"> Республики Башкортостан, Совет Сельского поселения </w:t>
      </w:r>
      <w:r w:rsidR="00F64B1C">
        <w:rPr>
          <w:color w:val="000000"/>
          <w:sz w:val="28"/>
          <w:szCs w:val="28"/>
        </w:rPr>
        <w:t xml:space="preserve">Камеевский сельсовет муниципального района Мишкинский район </w:t>
      </w:r>
      <w:r w:rsidRPr="00093F6C">
        <w:rPr>
          <w:color w:val="000000"/>
          <w:sz w:val="28"/>
          <w:szCs w:val="28"/>
        </w:rPr>
        <w:t xml:space="preserve"> Республики Башкортостан</w:t>
      </w:r>
      <w:r w:rsidR="00F64B1C">
        <w:rPr>
          <w:color w:val="000000"/>
          <w:sz w:val="28"/>
          <w:szCs w:val="28"/>
        </w:rPr>
        <w:t xml:space="preserve"> 28 созыва р е ш и л</w:t>
      </w:r>
      <w:r w:rsidRPr="00093F6C">
        <w:rPr>
          <w:color w:val="000000"/>
          <w:sz w:val="28"/>
          <w:szCs w:val="28"/>
        </w:rPr>
        <w:t>:</w:t>
      </w:r>
    </w:p>
    <w:p w:rsidR="00093F6C" w:rsidRPr="00093F6C" w:rsidRDefault="00093F6C" w:rsidP="00093F6C">
      <w:pPr>
        <w:pStyle w:val="a4"/>
        <w:numPr>
          <w:ilvl w:val="0"/>
          <w:numId w:val="1"/>
        </w:numPr>
        <w:spacing w:after="0" w:afterAutospacing="0" w:line="165" w:lineRule="atLeast"/>
        <w:ind w:left="0" w:right="-23" w:firstLine="709"/>
        <w:jc w:val="both"/>
        <w:rPr>
          <w:color w:val="000000"/>
          <w:sz w:val="28"/>
          <w:szCs w:val="28"/>
        </w:rPr>
      </w:pPr>
      <w:r w:rsidRPr="00093F6C">
        <w:rPr>
          <w:color w:val="000000"/>
          <w:sz w:val="28"/>
          <w:szCs w:val="28"/>
        </w:rPr>
        <w:t>Утвердить </w:t>
      </w:r>
      <w:hyperlink r:id="rId5" w:anchor="p31" w:history="1">
        <w:r w:rsidRPr="00093F6C">
          <w:rPr>
            <w:rStyle w:val="a3"/>
            <w:color w:val="000000"/>
            <w:sz w:val="28"/>
            <w:szCs w:val="28"/>
            <w:u w:val="none"/>
          </w:rPr>
          <w:t>Положение</w:t>
        </w:r>
      </w:hyperlink>
      <w:r w:rsidRPr="00093F6C">
        <w:rPr>
          <w:color w:val="000000"/>
          <w:sz w:val="28"/>
          <w:szCs w:val="28"/>
        </w:rPr>
        <w:t xml:space="preserve"> о муниципальном контроле в сфере благоустройства на территории сельского поселения </w:t>
      </w:r>
      <w:r w:rsidR="00F64B1C">
        <w:rPr>
          <w:color w:val="000000"/>
          <w:sz w:val="28"/>
          <w:szCs w:val="28"/>
        </w:rPr>
        <w:t xml:space="preserve">Камеевский сельсовет муниципального района Мишкинский район </w:t>
      </w:r>
      <w:r w:rsidRPr="00093F6C">
        <w:rPr>
          <w:color w:val="000000"/>
          <w:sz w:val="28"/>
          <w:szCs w:val="28"/>
        </w:rPr>
        <w:t xml:space="preserve"> Республики Башкортостан.</w:t>
      </w:r>
    </w:p>
    <w:p w:rsidR="00093F6C" w:rsidRPr="00093F6C" w:rsidRDefault="00093F6C" w:rsidP="00093F6C">
      <w:pPr>
        <w:shd w:val="clear" w:color="auto" w:fill="FFFFFF"/>
        <w:ind w:firstLine="709"/>
        <w:jc w:val="both"/>
        <w:rPr>
          <w:sz w:val="28"/>
          <w:szCs w:val="28"/>
        </w:rPr>
      </w:pPr>
      <w:r w:rsidRPr="00093F6C">
        <w:rPr>
          <w:sz w:val="28"/>
          <w:szCs w:val="28"/>
        </w:rPr>
        <w:t xml:space="preserve">2.Настоящее решение разместить на официальном информационном сайте Администрации сельского поселения </w:t>
      </w:r>
      <w:r w:rsidR="00F64B1C">
        <w:rPr>
          <w:sz w:val="28"/>
          <w:szCs w:val="28"/>
        </w:rPr>
        <w:t xml:space="preserve">Камеевский сельсовет муниципального района Мишкинский район </w:t>
      </w:r>
      <w:r w:rsidR="00F64B1C" w:rsidRPr="00093F6C">
        <w:rPr>
          <w:sz w:val="28"/>
          <w:szCs w:val="28"/>
        </w:rPr>
        <w:t>Республики</w:t>
      </w:r>
      <w:r w:rsidRPr="00093F6C">
        <w:rPr>
          <w:sz w:val="28"/>
          <w:szCs w:val="28"/>
        </w:rPr>
        <w:t xml:space="preserve"> Башкортостан и обнародовать на информационном стенде сельского поселения.</w:t>
      </w:r>
    </w:p>
    <w:p w:rsidR="00093F6C" w:rsidRPr="00093F6C" w:rsidRDefault="00093F6C" w:rsidP="00093F6C">
      <w:pPr>
        <w:spacing w:line="276" w:lineRule="auto"/>
        <w:jc w:val="both"/>
        <w:rPr>
          <w:sz w:val="28"/>
          <w:szCs w:val="28"/>
        </w:rPr>
      </w:pPr>
      <w:r w:rsidRPr="00093F6C">
        <w:rPr>
          <w:sz w:val="28"/>
          <w:szCs w:val="28"/>
        </w:rPr>
        <w:t xml:space="preserve">         3.Настоящее решение вступает в силу со дня его </w:t>
      </w:r>
      <w:hyperlink r:id="rId6" w:history="1">
        <w:r w:rsidRPr="00093F6C">
          <w:rPr>
            <w:sz w:val="28"/>
            <w:szCs w:val="28"/>
          </w:rPr>
          <w:t>официального опубликования</w:t>
        </w:r>
      </w:hyperlink>
      <w:r w:rsidRPr="00093F6C">
        <w:rPr>
          <w:sz w:val="28"/>
          <w:szCs w:val="28"/>
        </w:rPr>
        <w:t>.</w:t>
      </w:r>
    </w:p>
    <w:p w:rsidR="00093F6C" w:rsidRPr="00093F6C" w:rsidRDefault="00093F6C" w:rsidP="00093F6C">
      <w:pPr>
        <w:spacing w:line="276" w:lineRule="auto"/>
        <w:jc w:val="both"/>
        <w:rPr>
          <w:sz w:val="28"/>
          <w:szCs w:val="28"/>
        </w:rPr>
      </w:pPr>
    </w:p>
    <w:p w:rsidR="00093F6C" w:rsidRPr="00093F6C" w:rsidRDefault="00093F6C" w:rsidP="00093F6C">
      <w:pPr>
        <w:spacing w:line="276" w:lineRule="auto"/>
        <w:jc w:val="both"/>
        <w:rPr>
          <w:sz w:val="28"/>
          <w:szCs w:val="28"/>
        </w:rPr>
      </w:pPr>
    </w:p>
    <w:p w:rsidR="00093F6C" w:rsidRPr="00093F6C" w:rsidRDefault="00093F6C" w:rsidP="00093F6C">
      <w:pPr>
        <w:spacing w:line="276" w:lineRule="auto"/>
        <w:jc w:val="both"/>
        <w:rPr>
          <w:sz w:val="28"/>
          <w:szCs w:val="28"/>
        </w:rPr>
      </w:pPr>
      <w:r w:rsidRPr="00093F6C">
        <w:rPr>
          <w:sz w:val="28"/>
          <w:szCs w:val="28"/>
        </w:rPr>
        <w:t xml:space="preserve">Глава сельского поселения                                </w:t>
      </w:r>
      <w:r w:rsidR="00F64B1C">
        <w:rPr>
          <w:sz w:val="28"/>
          <w:szCs w:val="28"/>
        </w:rPr>
        <w:t xml:space="preserve">                       </w:t>
      </w:r>
      <w:r w:rsidRPr="00093F6C">
        <w:rPr>
          <w:sz w:val="28"/>
          <w:szCs w:val="28"/>
        </w:rPr>
        <w:t xml:space="preserve">  </w:t>
      </w:r>
      <w:r w:rsidR="00F64B1C">
        <w:rPr>
          <w:sz w:val="28"/>
          <w:szCs w:val="28"/>
        </w:rPr>
        <w:t>Г.А.Байдимиров</w:t>
      </w:r>
      <w:r>
        <w:rPr>
          <w:sz w:val="28"/>
          <w:szCs w:val="28"/>
        </w:rPr>
        <w:t xml:space="preserve"> </w:t>
      </w:r>
    </w:p>
    <w:p w:rsidR="00093F6C" w:rsidRPr="00DA6D67" w:rsidRDefault="00093F6C" w:rsidP="00093F6C">
      <w:pPr>
        <w:shd w:val="clear" w:color="auto" w:fill="FFFFFF"/>
        <w:ind w:firstLine="709"/>
        <w:jc w:val="both"/>
        <w:rPr>
          <w:sz w:val="22"/>
          <w:szCs w:val="28"/>
        </w:rPr>
      </w:pPr>
    </w:p>
    <w:p w:rsidR="00093F6C" w:rsidRDefault="00093F6C" w:rsidP="00093F6C">
      <w:pPr>
        <w:pStyle w:val="a4"/>
        <w:spacing w:after="0" w:afterAutospacing="0" w:line="165" w:lineRule="atLeast"/>
        <w:ind w:right="-284" w:firstLine="28"/>
        <w:jc w:val="both"/>
        <w:rPr>
          <w:color w:val="000000"/>
          <w:szCs w:val="28"/>
        </w:rPr>
      </w:pPr>
    </w:p>
    <w:p w:rsidR="00093F6C" w:rsidRDefault="00093F6C" w:rsidP="00093F6C">
      <w:pPr>
        <w:pStyle w:val="a4"/>
        <w:spacing w:after="0" w:afterAutospacing="0" w:line="165" w:lineRule="atLeast"/>
        <w:ind w:right="-284" w:firstLine="28"/>
        <w:jc w:val="both"/>
        <w:rPr>
          <w:color w:val="000000"/>
          <w:szCs w:val="28"/>
        </w:rPr>
      </w:pPr>
    </w:p>
    <w:p w:rsidR="00093F6C" w:rsidRDefault="00093F6C" w:rsidP="00093F6C">
      <w:pPr>
        <w:pStyle w:val="a4"/>
        <w:spacing w:after="0" w:afterAutospacing="0" w:line="165" w:lineRule="atLeast"/>
        <w:ind w:right="-284" w:firstLine="28"/>
        <w:jc w:val="both"/>
        <w:rPr>
          <w:color w:val="000000"/>
          <w:szCs w:val="28"/>
        </w:rPr>
      </w:pPr>
    </w:p>
    <w:p w:rsidR="00093F6C" w:rsidRDefault="00093F6C" w:rsidP="00093F6C">
      <w:pPr>
        <w:pStyle w:val="a4"/>
        <w:spacing w:after="0" w:afterAutospacing="0" w:line="165" w:lineRule="atLeast"/>
        <w:ind w:right="-284" w:firstLine="28"/>
        <w:jc w:val="both"/>
        <w:rPr>
          <w:color w:val="000000"/>
          <w:szCs w:val="28"/>
        </w:rPr>
      </w:pPr>
    </w:p>
    <w:p w:rsidR="00093F6C" w:rsidRPr="00DA6D67" w:rsidRDefault="00093F6C" w:rsidP="00093F6C">
      <w:pPr>
        <w:pStyle w:val="a4"/>
        <w:spacing w:after="0" w:afterAutospacing="0" w:line="165" w:lineRule="atLeast"/>
        <w:ind w:right="-284" w:firstLine="28"/>
        <w:jc w:val="both"/>
        <w:rPr>
          <w:color w:val="000000"/>
          <w:szCs w:val="28"/>
        </w:rPr>
      </w:pPr>
    </w:p>
    <w:p w:rsidR="00093F6C" w:rsidRPr="00DA6D67" w:rsidRDefault="00093F6C" w:rsidP="00093F6C">
      <w:pPr>
        <w:pStyle w:val="a4"/>
        <w:spacing w:after="0" w:afterAutospacing="0" w:line="165" w:lineRule="atLeast"/>
        <w:ind w:right="-284" w:firstLine="28"/>
        <w:jc w:val="both"/>
        <w:rPr>
          <w:color w:val="000000"/>
          <w:szCs w:val="28"/>
        </w:rPr>
      </w:pPr>
      <w:r w:rsidRPr="00DA6D67">
        <w:rPr>
          <w:color w:val="000000"/>
          <w:szCs w:val="28"/>
        </w:rPr>
        <w:t xml:space="preserve"> </w:t>
      </w:r>
    </w:p>
    <w:p w:rsidR="00F64B1C" w:rsidRDefault="00F64B1C" w:rsidP="00093F6C">
      <w:pPr>
        <w:pStyle w:val="a4"/>
        <w:spacing w:after="0" w:afterAutospacing="0" w:line="165" w:lineRule="atLeast"/>
        <w:ind w:left="4678" w:right="-284" w:firstLine="709"/>
        <w:rPr>
          <w:sz w:val="22"/>
        </w:rPr>
      </w:pPr>
    </w:p>
    <w:p w:rsidR="00093F6C" w:rsidRPr="00DA6D67" w:rsidRDefault="00093F6C" w:rsidP="00093F6C">
      <w:pPr>
        <w:pStyle w:val="a4"/>
        <w:spacing w:after="0" w:afterAutospacing="0" w:line="165" w:lineRule="atLeast"/>
        <w:ind w:left="4678" w:right="-284" w:firstLine="709"/>
        <w:rPr>
          <w:sz w:val="22"/>
        </w:rPr>
      </w:pPr>
      <w:r w:rsidRPr="00DA6D67">
        <w:rPr>
          <w:sz w:val="22"/>
        </w:rPr>
        <w:lastRenderedPageBreak/>
        <w:t>УТВЕРЖДЕНО</w:t>
      </w:r>
    </w:p>
    <w:p w:rsidR="00093F6C" w:rsidRPr="00DA6D67" w:rsidRDefault="00093F6C" w:rsidP="00093F6C">
      <w:pPr>
        <w:ind w:left="5387" w:right="-3"/>
        <w:rPr>
          <w:sz w:val="22"/>
        </w:rPr>
      </w:pPr>
      <w:r w:rsidRPr="00DA6D67">
        <w:rPr>
          <w:color w:val="000000"/>
          <w:sz w:val="22"/>
        </w:rPr>
        <w:t xml:space="preserve">решением Совета </w:t>
      </w:r>
      <w:r w:rsidRPr="00DA6D67">
        <w:rPr>
          <w:bCs/>
          <w:color w:val="000000"/>
          <w:sz w:val="22"/>
        </w:rPr>
        <w:t xml:space="preserve">Сельского поселения </w:t>
      </w:r>
      <w:r w:rsidR="00F64B1C">
        <w:rPr>
          <w:bCs/>
          <w:color w:val="000000"/>
          <w:sz w:val="22"/>
        </w:rPr>
        <w:t xml:space="preserve">Камеевский сельсовет муниципального района Мишкинский район </w:t>
      </w:r>
      <w:r w:rsidR="00F64B1C" w:rsidRPr="00DA6D67">
        <w:rPr>
          <w:bCs/>
          <w:color w:val="000000"/>
          <w:sz w:val="22"/>
        </w:rPr>
        <w:t>Республики</w:t>
      </w:r>
      <w:r w:rsidRPr="00DA6D67">
        <w:rPr>
          <w:bCs/>
          <w:color w:val="000000"/>
          <w:sz w:val="22"/>
        </w:rPr>
        <w:t xml:space="preserve"> Башкортостан </w:t>
      </w:r>
      <w:r w:rsidRPr="00DA6D67">
        <w:rPr>
          <w:sz w:val="22"/>
        </w:rPr>
        <w:t>от</w:t>
      </w:r>
      <w:r w:rsidR="00F64B1C">
        <w:rPr>
          <w:sz w:val="22"/>
        </w:rPr>
        <w:t xml:space="preserve">________2022 </w:t>
      </w:r>
      <w:r w:rsidR="00F64B1C" w:rsidRPr="00DA6D67">
        <w:rPr>
          <w:sz w:val="22"/>
        </w:rPr>
        <w:t>г.</w:t>
      </w:r>
      <w:r w:rsidRPr="00DA6D67">
        <w:rPr>
          <w:sz w:val="22"/>
        </w:rPr>
        <w:t xml:space="preserve"> </w:t>
      </w:r>
      <w:r w:rsidR="00F64B1C">
        <w:rPr>
          <w:sz w:val="22"/>
        </w:rPr>
        <w:t>№____</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w:t>
      </w:r>
    </w:p>
    <w:p w:rsidR="00093F6C" w:rsidRPr="00DA6D67" w:rsidRDefault="00093F6C" w:rsidP="00093F6C">
      <w:pPr>
        <w:pStyle w:val="a4"/>
        <w:spacing w:after="0" w:afterAutospacing="0" w:line="165" w:lineRule="atLeast"/>
        <w:ind w:right="-284" w:firstLine="300"/>
        <w:jc w:val="center"/>
        <w:rPr>
          <w:color w:val="000000"/>
          <w:szCs w:val="28"/>
        </w:rPr>
      </w:pPr>
      <w:bookmarkStart w:id="0" w:name="p31"/>
      <w:bookmarkEnd w:id="0"/>
      <w:r w:rsidRPr="00DA6D67">
        <w:rPr>
          <w:b/>
          <w:bCs/>
          <w:color w:val="000000"/>
          <w:szCs w:val="28"/>
        </w:rPr>
        <w:t>ПОЛОЖЕНИЕ</w:t>
      </w:r>
    </w:p>
    <w:p w:rsidR="00093F6C" w:rsidRPr="00DA6D67" w:rsidRDefault="00093F6C" w:rsidP="00093F6C">
      <w:pPr>
        <w:pStyle w:val="a4"/>
        <w:spacing w:after="0" w:afterAutospacing="0" w:line="165" w:lineRule="atLeast"/>
        <w:ind w:right="-284" w:firstLine="300"/>
        <w:jc w:val="center"/>
        <w:rPr>
          <w:color w:val="000000"/>
          <w:szCs w:val="28"/>
        </w:rPr>
      </w:pPr>
      <w:r w:rsidRPr="00DA6D67">
        <w:rPr>
          <w:b/>
          <w:bCs/>
          <w:color w:val="000000"/>
          <w:szCs w:val="28"/>
        </w:rPr>
        <w:t xml:space="preserve">о муниципальном контроле в сфере благоустройства на территории Сельского поселения </w:t>
      </w:r>
      <w:r w:rsidR="00F64B1C">
        <w:rPr>
          <w:b/>
          <w:bCs/>
          <w:color w:val="000000"/>
          <w:szCs w:val="28"/>
        </w:rPr>
        <w:t xml:space="preserve">Камеевский сельсовет муниципального района Мишкинский район </w:t>
      </w:r>
      <w:r w:rsidR="00F64B1C" w:rsidRPr="00DA6D67">
        <w:rPr>
          <w:b/>
          <w:bCs/>
          <w:color w:val="000000"/>
          <w:szCs w:val="28"/>
        </w:rPr>
        <w:t>Республики</w:t>
      </w:r>
      <w:r w:rsidRPr="00DA6D67">
        <w:rPr>
          <w:b/>
          <w:bCs/>
          <w:color w:val="000000"/>
          <w:szCs w:val="28"/>
        </w:rPr>
        <w:t xml:space="preserve"> Башкортостан</w:t>
      </w:r>
    </w:p>
    <w:p w:rsidR="00093F6C" w:rsidRPr="00DA6D67" w:rsidRDefault="00093F6C" w:rsidP="00093F6C">
      <w:pPr>
        <w:pStyle w:val="a4"/>
        <w:spacing w:after="0" w:afterAutospacing="0" w:line="165" w:lineRule="atLeast"/>
        <w:ind w:right="-284" w:firstLine="300"/>
        <w:jc w:val="center"/>
        <w:rPr>
          <w:color w:val="000000"/>
          <w:szCs w:val="28"/>
        </w:rPr>
      </w:pPr>
      <w:r w:rsidRPr="00DA6D67">
        <w:rPr>
          <w:b/>
          <w:bCs/>
          <w:color w:val="000000"/>
          <w:szCs w:val="28"/>
        </w:rPr>
        <w:t>1. Общие положения</w:t>
      </w:r>
    </w:p>
    <w:p w:rsidR="00F64B1C"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F64B1C">
        <w:rPr>
          <w:color w:val="000000"/>
          <w:szCs w:val="28"/>
        </w:rPr>
        <w:t xml:space="preserve">Камеевский сельсовет муниципального района Мишкинский район </w:t>
      </w:r>
      <w:r w:rsidR="00F64B1C" w:rsidRPr="00DA6D67">
        <w:rPr>
          <w:color w:val="000000"/>
          <w:szCs w:val="28"/>
        </w:rPr>
        <w:t>Республики</w:t>
      </w:r>
      <w:r w:rsidRPr="00DA6D67">
        <w:rPr>
          <w:color w:val="000000"/>
          <w:szCs w:val="28"/>
        </w:rPr>
        <w:t xml:space="preserve"> Башкортостан (далее - муниципальный контроль в сфере благоустройства).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1.2. Предметом муниципального контроля в сфере благоустройства является соблюдение Правил </w:t>
      </w:r>
      <w:r w:rsidR="00F64B1C">
        <w:rPr>
          <w:color w:val="000000"/>
          <w:szCs w:val="28"/>
        </w:rPr>
        <w:t xml:space="preserve">по обеспечению чистоты, порядка и </w:t>
      </w:r>
      <w:r w:rsidRPr="00DA6D67">
        <w:rPr>
          <w:color w:val="000000"/>
          <w:szCs w:val="28"/>
        </w:rPr>
        <w:t xml:space="preserve">благоустройства </w:t>
      </w:r>
      <w:r w:rsidR="00F64B1C">
        <w:rPr>
          <w:color w:val="000000"/>
          <w:szCs w:val="28"/>
        </w:rPr>
        <w:t xml:space="preserve">на </w:t>
      </w:r>
      <w:r w:rsidRPr="00DA6D67">
        <w:rPr>
          <w:color w:val="000000"/>
          <w:szCs w:val="28"/>
        </w:rPr>
        <w:t xml:space="preserve">территории Сельского поселения </w:t>
      </w:r>
      <w:r w:rsidR="00F64B1C">
        <w:rPr>
          <w:color w:val="000000"/>
          <w:szCs w:val="28"/>
        </w:rPr>
        <w:t xml:space="preserve">Камеевский сельсовет муниципального района Мишкинский район </w:t>
      </w:r>
      <w:r w:rsidRPr="00DA6D67">
        <w:rPr>
          <w:color w:val="000000"/>
          <w:szCs w:val="28"/>
        </w:rPr>
        <w:t xml:space="preserve"> Республики Башкортостан</w:t>
      </w:r>
      <w:r w:rsidR="00F64B1C">
        <w:rPr>
          <w:color w:val="000000"/>
          <w:szCs w:val="28"/>
        </w:rPr>
        <w:t xml:space="preserve">, надлежащих содержанию расположенных на нем объектов, </w:t>
      </w:r>
      <w:r w:rsidRPr="00DA6D67">
        <w:rPr>
          <w:color w:val="000000"/>
          <w:szCs w:val="28"/>
        </w:rPr>
        <w:t xml:space="preserve"> утвержденных </w:t>
      </w:r>
      <w:r w:rsidRPr="00DA6D67">
        <w:rPr>
          <w:szCs w:val="28"/>
        </w:rPr>
        <w:t>решением Совета </w:t>
      </w:r>
      <w:r w:rsidRPr="00DA6D67">
        <w:rPr>
          <w:color w:val="000000"/>
          <w:szCs w:val="28"/>
        </w:rPr>
        <w:t xml:space="preserve">Сельского поселения </w:t>
      </w:r>
      <w:r w:rsidR="00F64B1C">
        <w:rPr>
          <w:color w:val="000000"/>
          <w:szCs w:val="28"/>
        </w:rPr>
        <w:t xml:space="preserve">Камеевский сельсовет муниципального района Мишкинский район </w:t>
      </w:r>
      <w:r w:rsidRPr="00DA6D67">
        <w:rPr>
          <w:color w:val="000000"/>
          <w:szCs w:val="28"/>
        </w:rPr>
        <w:t xml:space="preserve"> Республики Башкортостан от </w:t>
      </w:r>
      <w:r w:rsidR="00F64B1C">
        <w:rPr>
          <w:color w:val="00000A"/>
        </w:rPr>
        <w:t>24.12.2021 г.</w:t>
      </w:r>
      <w:r w:rsidRPr="00093F6C">
        <w:rPr>
          <w:color w:val="00000A"/>
        </w:rPr>
        <w:t xml:space="preserve"> № </w:t>
      </w:r>
      <w:r w:rsidR="00F64B1C">
        <w:rPr>
          <w:color w:val="00000A"/>
        </w:rPr>
        <w:t>241</w:t>
      </w:r>
      <w:r>
        <w:rPr>
          <w:color w:val="00000A"/>
          <w:sz w:val="28"/>
          <w:szCs w:val="28"/>
        </w:rPr>
        <w:t xml:space="preserve"> </w:t>
      </w:r>
      <w:r w:rsidRPr="00093F6C">
        <w:rPr>
          <w:color w:val="00000A"/>
        </w:rPr>
        <w:t>(далее-Правила)</w:t>
      </w:r>
      <w:r>
        <w:rPr>
          <w:color w:val="00000A"/>
        </w:rPr>
        <w:t>,</w:t>
      </w:r>
      <w:r>
        <w:rPr>
          <w:color w:val="00000A"/>
          <w:sz w:val="28"/>
          <w:szCs w:val="28"/>
        </w:rPr>
        <w:t xml:space="preserve"> </w:t>
      </w:r>
      <w:r w:rsidRPr="00DA6D67">
        <w:rPr>
          <w:color w:val="000000"/>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1.3. Муниципальный контроль в сфере благоустройства осуществляется администрацией Сельского поселения </w:t>
      </w:r>
      <w:r w:rsidR="00F64B1C">
        <w:rPr>
          <w:color w:val="000000"/>
          <w:szCs w:val="28"/>
        </w:rPr>
        <w:t xml:space="preserve">Камеевский сельсовет муниципального района Мишкинский район </w:t>
      </w:r>
      <w:r w:rsidR="00F64B1C" w:rsidRPr="00DA6D67">
        <w:rPr>
          <w:color w:val="000000"/>
          <w:szCs w:val="28"/>
        </w:rPr>
        <w:t>Республики</w:t>
      </w:r>
      <w:r w:rsidRPr="00DA6D67">
        <w:rPr>
          <w:color w:val="000000"/>
          <w:szCs w:val="28"/>
        </w:rPr>
        <w:t xml:space="preserve"> Башкортостан (далее - уполномоченный орган).</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1.4. От имени уполномоченного органа муниципальный контроль в сфере благоустройства вправе осуществлять следующие должностные лица:</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1) руководитель уполномоченного органа;</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2) заместитель руководителя уполномоченного органа;</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w:t>
      </w:r>
      <w:r w:rsidRPr="00DA6D67">
        <w:rPr>
          <w:color w:val="000000"/>
          <w:szCs w:val="28"/>
        </w:rPr>
        <w:lastRenderedPageBreak/>
        <w:t>Федеральным законом «О государственном контроле (надзоре) и муниципальном контроле в Российской Федерации» и иными федеральными законами.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F64B1C">
        <w:rPr>
          <w:color w:val="000000"/>
          <w:szCs w:val="28"/>
        </w:rPr>
        <w:t xml:space="preserve">Камеевский сельсовет муниципального района Мишкинский район </w:t>
      </w:r>
      <w:r w:rsidRPr="00DA6D67">
        <w:rPr>
          <w:color w:val="000000"/>
          <w:szCs w:val="28"/>
        </w:rPr>
        <w:t xml:space="preserve"> Республики Башкортостан, объекты социальной, инженерной и транспортной инфраструктур и предоставляемые ими услуги (далее - объекты контроля).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Уполномоченный орган ведет учет объектов контроля.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93F6C" w:rsidRPr="00DA6D67" w:rsidRDefault="00093F6C" w:rsidP="00093F6C">
      <w:pPr>
        <w:pStyle w:val="a4"/>
        <w:spacing w:after="0" w:afterAutospacing="0" w:line="165" w:lineRule="atLeast"/>
        <w:ind w:right="-284" w:firstLine="709"/>
        <w:jc w:val="both"/>
        <w:rPr>
          <w:color w:val="000000"/>
          <w:szCs w:val="28"/>
        </w:rPr>
      </w:pPr>
    </w:p>
    <w:p w:rsidR="00093F6C" w:rsidRPr="00DA6D67" w:rsidRDefault="00093F6C" w:rsidP="00093F6C">
      <w:pPr>
        <w:pStyle w:val="a4"/>
        <w:spacing w:before="0" w:beforeAutospacing="0" w:after="0" w:afterAutospacing="0"/>
        <w:ind w:right="-284"/>
        <w:jc w:val="center"/>
        <w:rPr>
          <w:b/>
          <w:bCs/>
          <w:color w:val="000000"/>
          <w:szCs w:val="28"/>
        </w:rPr>
      </w:pPr>
    </w:p>
    <w:p w:rsidR="00093F6C" w:rsidRPr="00DA6D67" w:rsidRDefault="00093F6C" w:rsidP="00093F6C">
      <w:pPr>
        <w:pStyle w:val="a4"/>
        <w:spacing w:before="0" w:beforeAutospacing="0" w:after="0" w:afterAutospacing="0"/>
        <w:ind w:right="-284"/>
        <w:jc w:val="center"/>
        <w:rPr>
          <w:color w:val="000000"/>
          <w:szCs w:val="28"/>
        </w:rPr>
      </w:pPr>
      <w:r w:rsidRPr="00DA6D67">
        <w:rPr>
          <w:b/>
          <w:bCs/>
          <w:color w:val="000000"/>
          <w:szCs w:val="28"/>
        </w:rPr>
        <w:t>2. Управление рисками причинения вреда (ущерба) охраняемым</w:t>
      </w:r>
    </w:p>
    <w:p w:rsidR="00093F6C" w:rsidRPr="00DA6D67" w:rsidRDefault="00093F6C" w:rsidP="00093F6C">
      <w:pPr>
        <w:pStyle w:val="a4"/>
        <w:spacing w:before="0" w:beforeAutospacing="0" w:after="0" w:afterAutospacing="0"/>
        <w:ind w:right="-284"/>
        <w:jc w:val="center"/>
        <w:rPr>
          <w:color w:val="000000"/>
          <w:szCs w:val="28"/>
        </w:rPr>
      </w:pPr>
      <w:r w:rsidRPr="00DA6D67">
        <w:rPr>
          <w:b/>
          <w:bCs/>
          <w:color w:val="000000"/>
          <w:szCs w:val="28"/>
        </w:rPr>
        <w:t>законом ценностям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2.1. При осуществлении муниципального контроля в сфере благоустройства система управления рисками не применяется.</w:t>
      </w:r>
    </w:p>
    <w:p w:rsidR="00093F6C" w:rsidRPr="00DA6D67" w:rsidRDefault="00093F6C" w:rsidP="00093F6C">
      <w:pPr>
        <w:pStyle w:val="a4"/>
        <w:spacing w:after="0" w:afterAutospacing="0" w:line="165" w:lineRule="atLeast"/>
        <w:ind w:right="-284" w:firstLine="709"/>
        <w:jc w:val="both"/>
        <w:rPr>
          <w:color w:val="000000"/>
          <w:szCs w:val="28"/>
        </w:rPr>
      </w:pPr>
    </w:p>
    <w:p w:rsidR="00093F6C" w:rsidRPr="00DA6D67" w:rsidRDefault="00093F6C" w:rsidP="00093F6C">
      <w:pPr>
        <w:pStyle w:val="a4"/>
        <w:spacing w:before="0" w:beforeAutospacing="0" w:after="0" w:afterAutospacing="0" w:line="165" w:lineRule="atLeast"/>
        <w:ind w:right="-284"/>
        <w:jc w:val="center"/>
        <w:rPr>
          <w:color w:val="000000"/>
          <w:szCs w:val="28"/>
        </w:rPr>
      </w:pPr>
      <w:r w:rsidRPr="00DA6D67">
        <w:rPr>
          <w:b/>
          <w:bCs/>
          <w:color w:val="000000"/>
          <w:szCs w:val="28"/>
        </w:rPr>
        <w:t>3. Профилактика рисков причинения вреда (ущерба) охраняемым</w:t>
      </w:r>
    </w:p>
    <w:p w:rsidR="00093F6C" w:rsidRPr="00DA6D67" w:rsidRDefault="00093F6C" w:rsidP="00093F6C">
      <w:pPr>
        <w:pStyle w:val="a4"/>
        <w:spacing w:before="0" w:beforeAutospacing="0" w:after="0" w:afterAutospacing="0" w:line="165" w:lineRule="atLeast"/>
        <w:ind w:right="-284" w:firstLine="709"/>
        <w:jc w:val="center"/>
        <w:rPr>
          <w:color w:val="000000"/>
          <w:szCs w:val="28"/>
        </w:rPr>
      </w:pPr>
      <w:r w:rsidRPr="00DA6D67">
        <w:rPr>
          <w:b/>
          <w:bCs/>
          <w:color w:val="000000"/>
          <w:szCs w:val="28"/>
        </w:rPr>
        <w:t>законом ценностям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3.3. Программа профилактики утверждается распоряжением руководителя уполномоченного органа (</w:t>
      </w:r>
      <w:r w:rsidRPr="00DA6D67">
        <w:rPr>
          <w:i/>
          <w:iCs/>
          <w:color w:val="000000"/>
          <w:szCs w:val="28"/>
        </w:rPr>
        <w:t>может быть установлен иной вид документа, которым утверждается программа профилактики</w:t>
      </w:r>
      <w:r w:rsidRPr="00DA6D67">
        <w:rPr>
          <w:color w:val="000000"/>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1) информирование;</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2) объявление предостережения;</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3) консультирование;</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4) профилактический визит.</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Объявляемые предостережения регистрируются в журнале учета предостережений с присвоением регистрационного номера.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1) наименование юридического лица, фамилию, имя, отчество (при наличии) индивидуального предпринимателя, гражданина;</w:t>
      </w:r>
    </w:p>
    <w:p w:rsidR="00093F6C" w:rsidRPr="00DA6D67" w:rsidRDefault="00093F6C" w:rsidP="00093F6C">
      <w:pPr>
        <w:pStyle w:val="a4"/>
        <w:spacing w:before="0" w:beforeAutospacing="0" w:after="0" w:afterAutospacing="0" w:line="276" w:lineRule="auto"/>
        <w:ind w:right="-284" w:firstLine="709"/>
        <w:jc w:val="both"/>
        <w:rPr>
          <w:color w:val="000000"/>
          <w:szCs w:val="28"/>
        </w:rPr>
      </w:pPr>
      <w:r w:rsidRPr="00DA6D67">
        <w:rPr>
          <w:color w:val="000000"/>
          <w:szCs w:val="28"/>
        </w:rPr>
        <w:t>2) дату и номер предостережения;</w:t>
      </w:r>
    </w:p>
    <w:p w:rsidR="00093F6C" w:rsidRPr="00DA6D67" w:rsidRDefault="00093F6C" w:rsidP="00093F6C">
      <w:pPr>
        <w:pStyle w:val="a4"/>
        <w:spacing w:before="0" w:beforeAutospacing="0" w:after="0" w:afterAutospacing="0" w:line="276" w:lineRule="auto"/>
        <w:ind w:right="-284" w:firstLine="709"/>
        <w:jc w:val="both"/>
        <w:rPr>
          <w:color w:val="000000"/>
          <w:szCs w:val="28"/>
        </w:rPr>
      </w:pPr>
      <w:r w:rsidRPr="00DA6D67">
        <w:rPr>
          <w:color w:val="000000"/>
          <w:szCs w:val="28"/>
        </w:rPr>
        <w:t>3) сведения об объекте контроля;</w:t>
      </w:r>
    </w:p>
    <w:p w:rsidR="00093F6C" w:rsidRPr="00DA6D67" w:rsidRDefault="00093F6C" w:rsidP="00093F6C">
      <w:pPr>
        <w:pStyle w:val="a4"/>
        <w:spacing w:before="0" w:beforeAutospacing="0" w:after="0" w:afterAutospacing="0" w:line="276" w:lineRule="auto"/>
        <w:ind w:right="-284" w:firstLine="709"/>
        <w:jc w:val="both"/>
        <w:rPr>
          <w:color w:val="000000"/>
          <w:szCs w:val="28"/>
        </w:rPr>
      </w:pPr>
      <w:r w:rsidRPr="00DA6D67">
        <w:rPr>
          <w:color w:val="000000"/>
          <w:szCs w:val="28"/>
        </w:rPr>
        <w:lastRenderedPageBreak/>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5) желаемый способ получения ответа;</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6) дату направления возражения.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3.12. Консультирование осуществляется в устной или письменной форме по следующим вопросам: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а) организация и осуществление муниципального контроля в сфере благоустройства;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б) порядок осуществления контрольных мероприятий, установленных настоящим Положением;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порядок обжалования действий (бездействия) должностных лиц уполномоченного органа;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3.13. Консультирование в письменной форме осуществляется должностным лицом в следующих случаях:</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а) контролируемым лицом представлен письменный запрос о представлении письменного ответа по вопросам консультирования;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б) за время консультирования предоставить ответ на поставленные вопросы невозможно;</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ответ на поставленные вопросы требует дополнительного запроса сведений.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DA6D67">
        <w:rPr>
          <w:i/>
          <w:iCs/>
          <w:color w:val="000000"/>
          <w:szCs w:val="28"/>
        </w:rPr>
        <w:t>может быть установлена инфа форма документа, которым утверждается журнал учета консультирований</w:t>
      </w:r>
      <w:r w:rsidRPr="00DA6D67">
        <w:rPr>
          <w:color w:val="000000"/>
          <w:szCs w:val="28"/>
        </w:rPr>
        <w:t>).</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Срок проведения обязательного профилактического визита не может превышать один рабочий день.</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093F6C" w:rsidRPr="00DA6D67" w:rsidRDefault="00093F6C" w:rsidP="00093F6C">
      <w:pPr>
        <w:pStyle w:val="a4"/>
        <w:spacing w:after="0" w:afterAutospacing="0"/>
        <w:ind w:right="-284" w:firstLine="709"/>
        <w:jc w:val="both"/>
        <w:rPr>
          <w:color w:val="000000"/>
          <w:szCs w:val="28"/>
        </w:rPr>
      </w:pPr>
      <w:r w:rsidRPr="00DA6D67">
        <w:rPr>
          <w:color w:val="000000"/>
          <w:szCs w:val="28"/>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093F6C" w:rsidRPr="00DA6D67" w:rsidRDefault="00093F6C" w:rsidP="00093F6C">
      <w:pPr>
        <w:pStyle w:val="a4"/>
        <w:spacing w:after="0" w:afterAutospacing="0"/>
        <w:ind w:right="-284" w:firstLine="709"/>
        <w:jc w:val="both"/>
        <w:rPr>
          <w:color w:val="000000"/>
          <w:szCs w:val="28"/>
        </w:rPr>
      </w:pPr>
    </w:p>
    <w:p w:rsidR="00093F6C" w:rsidRPr="00DA6D67" w:rsidRDefault="00093F6C" w:rsidP="00093F6C">
      <w:pPr>
        <w:pStyle w:val="a4"/>
        <w:spacing w:before="0" w:beforeAutospacing="0" w:after="0" w:afterAutospacing="0" w:line="165" w:lineRule="atLeast"/>
        <w:ind w:right="-284" w:firstLine="300"/>
        <w:jc w:val="center"/>
        <w:rPr>
          <w:color w:val="000000"/>
          <w:szCs w:val="28"/>
        </w:rPr>
      </w:pPr>
      <w:r w:rsidRPr="00DA6D67">
        <w:rPr>
          <w:b/>
          <w:bCs/>
          <w:color w:val="000000"/>
          <w:szCs w:val="28"/>
        </w:rPr>
        <w:t>4. Осуществление муниципального контроля</w:t>
      </w:r>
    </w:p>
    <w:p w:rsidR="00093F6C" w:rsidRPr="00DA6D67" w:rsidRDefault="00093F6C" w:rsidP="00093F6C">
      <w:pPr>
        <w:pStyle w:val="a4"/>
        <w:spacing w:before="0" w:beforeAutospacing="0" w:after="0" w:afterAutospacing="0" w:line="165" w:lineRule="atLeast"/>
        <w:ind w:right="-284" w:firstLine="300"/>
        <w:jc w:val="center"/>
        <w:rPr>
          <w:b/>
          <w:bCs/>
          <w:color w:val="000000"/>
          <w:szCs w:val="28"/>
        </w:rPr>
      </w:pPr>
      <w:r w:rsidRPr="00DA6D67">
        <w:rPr>
          <w:b/>
          <w:bCs/>
          <w:color w:val="000000"/>
          <w:szCs w:val="28"/>
        </w:rPr>
        <w:t>в сфере благоустройства</w:t>
      </w:r>
    </w:p>
    <w:p w:rsidR="00093F6C" w:rsidRPr="00DA6D67" w:rsidRDefault="00093F6C" w:rsidP="00093F6C">
      <w:pPr>
        <w:pStyle w:val="a4"/>
        <w:spacing w:before="0" w:beforeAutospacing="0" w:after="0" w:afterAutospacing="0" w:line="165" w:lineRule="atLeast"/>
        <w:ind w:right="-284" w:firstLine="300"/>
        <w:jc w:val="center"/>
        <w:rPr>
          <w:color w:val="000000"/>
          <w:szCs w:val="28"/>
        </w:rPr>
      </w:pP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4.1.</w:t>
      </w:r>
      <w:r w:rsidRPr="00DA6D67">
        <w:rPr>
          <w:sz w:val="24"/>
          <w:szCs w:val="28"/>
        </w:rPr>
        <w:t xml:space="preserve"> </w:t>
      </w:r>
      <w:r w:rsidRPr="00DA6D67">
        <w:rPr>
          <w:rFonts w:ascii="Times New Roman" w:hAnsi="Times New Roman" w:cs="Times New Roman"/>
          <w:sz w:val="24"/>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3) документарная проверка (посредством получения письменных объяснений, истребования документов, экспертизы);</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93F6C" w:rsidRPr="00DA6D67" w:rsidRDefault="00093F6C" w:rsidP="00093F6C">
      <w:pPr>
        <w:ind w:firstLine="709"/>
        <w:jc w:val="both"/>
        <w:rPr>
          <w:szCs w:val="28"/>
        </w:rPr>
      </w:pPr>
      <w:r w:rsidRPr="00DA6D67">
        <w:rPr>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A6D67">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6D67">
        <w:rPr>
          <w:szCs w:val="28"/>
        </w:rPr>
        <w:t>);</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93F6C" w:rsidRPr="00DA6D67" w:rsidRDefault="00093F6C" w:rsidP="00093F6C">
      <w:pPr>
        <w:pStyle w:val="a4"/>
        <w:spacing w:after="240" w:afterAutospacing="0" w:line="165" w:lineRule="atLeast"/>
        <w:ind w:right="-284" w:firstLine="709"/>
        <w:jc w:val="both"/>
        <w:rPr>
          <w:color w:val="000000"/>
          <w:szCs w:val="28"/>
        </w:rPr>
      </w:pPr>
      <w:r w:rsidRPr="00DA6D67">
        <w:rPr>
          <w:color w:val="000000"/>
          <w:szCs w:val="28"/>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093F6C" w:rsidRPr="00DA6D67" w:rsidRDefault="00093F6C" w:rsidP="00093F6C">
      <w:pPr>
        <w:pStyle w:val="ConsPlusNormal"/>
        <w:spacing w:after="240"/>
        <w:ind w:firstLine="709"/>
        <w:jc w:val="both"/>
        <w:rPr>
          <w:rFonts w:ascii="Times New Roman" w:hAnsi="Times New Roman" w:cs="Times New Roman"/>
          <w:sz w:val="24"/>
          <w:szCs w:val="28"/>
        </w:rPr>
      </w:pPr>
      <w:r w:rsidRPr="00DA6D67">
        <w:rPr>
          <w:rFonts w:ascii="Times New Roman" w:hAnsi="Times New Roman" w:cs="Times New Roman"/>
          <w:sz w:val="24"/>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093F6C" w:rsidRPr="00DA6D67" w:rsidRDefault="00093F6C" w:rsidP="00093F6C">
      <w:pPr>
        <w:pStyle w:val="ConsPlusNormal"/>
        <w:spacing w:after="240"/>
        <w:ind w:firstLine="709"/>
        <w:jc w:val="both"/>
        <w:rPr>
          <w:rFonts w:ascii="Times New Roman" w:hAnsi="Times New Roman" w:cs="Times New Roman"/>
          <w:sz w:val="24"/>
          <w:szCs w:val="28"/>
        </w:rPr>
      </w:pPr>
      <w:r w:rsidRPr="00DA6D67">
        <w:rPr>
          <w:rFonts w:ascii="Times New Roman" w:hAnsi="Times New Roman" w:cs="Times New Roman"/>
          <w:sz w:val="24"/>
          <w:szCs w:val="28"/>
        </w:rPr>
        <w:lastRenderedPageBreak/>
        <w:t>Контрольные мероприятия, указанные в подпунктах 5-6 пункта 4.1 настоящего Положения, проводятся в форме внеплановых мероприятий.</w:t>
      </w:r>
    </w:p>
    <w:p w:rsidR="00093F6C" w:rsidRPr="00DA6D67" w:rsidRDefault="00093F6C" w:rsidP="00093F6C">
      <w:pPr>
        <w:pStyle w:val="ConsPlusNormal"/>
        <w:ind w:firstLine="709"/>
        <w:jc w:val="both"/>
        <w:rPr>
          <w:sz w:val="28"/>
          <w:szCs w:val="30"/>
        </w:rPr>
      </w:pPr>
      <w:r w:rsidRPr="00DA6D67">
        <w:rPr>
          <w:rFonts w:ascii="Times New Roman" w:hAnsi="Times New Roman" w:cs="Times New Roman"/>
          <w:sz w:val="24"/>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DA6D67">
        <w:rPr>
          <w:sz w:val="28"/>
          <w:szCs w:val="30"/>
        </w:rPr>
        <w:t>.</w:t>
      </w:r>
    </w:p>
    <w:p w:rsidR="00093F6C" w:rsidRPr="00DA6D67" w:rsidRDefault="00093F6C" w:rsidP="00093F6C">
      <w:pPr>
        <w:ind w:firstLine="709"/>
        <w:jc w:val="both"/>
        <w:rPr>
          <w:szCs w:val="28"/>
        </w:rPr>
      </w:pPr>
      <w:r w:rsidRPr="00DA6D67">
        <w:rPr>
          <w:szCs w:val="28"/>
          <w:shd w:val="clear" w:color="auto" w:fill="FFFFFF"/>
        </w:rPr>
        <w:t>Внеплановые контрольные мероприятия могут проводиться только после согласования с органами прокуратуры.</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18"/>
        </w:rPr>
        <w:t xml:space="preserve"> </w:t>
      </w:r>
      <w:r w:rsidRPr="00DA6D67">
        <w:rPr>
          <w:rFonts w:ascii="Times New Roman" w:hAnsi="Times New Roman" w:cs="Times New Roman"/>
          <w:sz w:val="24"/>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093F6C" w:rsidRPr="00DA6D67" w:rsidRDefault="00093F6C" w:rsidP="00093F6C">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093F6C" w:rsidRPr="00DA6D67" w:rsidRDefault="00093F6C" w:rsidP="00093F6C">
      <w:pPr>
        <w:pStyle w:val="ConsPlusNormal"/>
        <w:numPr>
          <w:ilvl w:val="0"/>
          <w:numId w:val="2"/>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93F6C" w:rsidRPr="00DA6D67" w:rsidRDefault="00093F6C" w:rsidP="00093F6C">
      <w:pPr>
        <w:pStyle w:val="ConsPlusNormal"/>
        <w:numPr>
          <w:ilvl w:val="0"/>
          <w:numId w:val="2"/>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93F6C" w:rsidRPr="00DA6D67" w:rsidRDefault="00093F6C" w:rsidP="00093F6C">
      <w:pPr>
        <w:pStyle w:val="ConsPlusNormal"/>
        <w:numPr>
          <w:ilvl w:val="0"/>
          <w:numId w:val="2"/>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93F6C" w:rsidRPr="00DA6D67" w:rsidRDefault="00093F6C" w:rsidP="00093F6C">
      <w:pPr>
        <w:pStyle w:val="ConsPlusNormal"/>
        <w:numPr>
          <w:ilvl w:val="0"/>
          <w:numId w:val="2"/>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плановые контрольные (надзорные) мероприятия в отношении объектов контроля, отнесенных к категории низкого риска, не проводятся.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4.6. Индикаторами риска нарушения обязательных требований являются: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2) наличие повреждения фасада здания (сооружения);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6) необеспечение условий доступности для инвалидов объектов социальной, инженерной и транспортной инфраструктур и предоставляемых услуг.</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Перечни индикаторов риска нарушения обязательных требований размещаются на официальном сайте Уполномоченного органа.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DA6D67">
        <w:rPr>
          <w:color w:val="000000"/>
          <w:szCs w:val="28"/>
        </w:rPr>
        <w:t>видеофиксация</w:t>
      </w:r>
      <w:proofErr w:type="spellEnd"/>
      <w:r w:rsidRPr="00DA6D67">
        <w:rPr>
          <w:color w:val="000000"/>
          <w:szCs w:val="28"/>
        </w:rPr>
        <w:t xml:space="preserve"> доказательств нарушений обязательных требований осуществляется при проведении выездного обследования.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bookmarkStart w:id="1" w:name="_GoBack"/>
      <w:bookmarkEnd w:id="1"/>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Проведение фотосъемки, аудио- и видеозаписи осуществляется с обязательным уведомлением контролируемого лица.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Результаты проведения фотосъемки, аудио- и видеозаписи являются приложением к акту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093F6C" w:rsidRPr="00DA6D67" w:rsidRDefault="00093F6C" w:rsidP="00093F6C">
      <w:pPr>
        <w:pStyle w:val="a4"/>
        <w:spacing w:after="0" w:afterAutospacing="0" w:line="165" w:lineRule="atLeast"/>
        <w:ind w:right="-284" w:firstLine="300"/>
        <w:jc w:val="center"/>
        <w:rPr>
          <w:color w:val="000000"/>
          <w:szCs w:val="28"/>
        </w:rPr>
      </w:pPr>
      <w:r w:rsidRPr="00DA6D67">
        <w:rPr>
          <w:b/>
          <w:bCs/>
          <w:color w:val="000000"/>
          <w:szCs w:val="28"/>
        </w:rPr>
        <w:t>5. Результаты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Оформление акта производится в день окончания проведения такого мероприятия на месте проведения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Акт контрольного мероприятия, проведение которого было согласовано прокуратурой </w:t>
      </w:r>
      <w:r w:rsidR="00167AF0">
        <w:rPr>
          <w:color w:val="000000"/>
          <w:szCs w:val="28"/>
        </w:rPr>
        <w:t>Мишкинского</w:t>
      </w:r>
      <w:r w:rsidRPr="00DA6D67">
        <w:rPr>
          <w:color w:val="000000"/>
          <w:szCs w:val="28"/>
        </w:rPr>
        <w:t xml:space="preserve"> района, направляется в прокуратуру </w:t>
      </w:r>
      <w:r w:rsidR="00167AF0">
        <w:rPr>
          <w:color w:val="000000"/>
          <w:szCs w:val="28"/>
        </w:rPr>
        <w:t>Мишкинского</w:t>
      </w:r>
      <w:r w:rsidRPr="00DA6D67">
        <w:rPr>
          <w:color w:val="000000"/>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5.3. Информация о контрольных мероприятиях размещается в едином реестре контрольных (надзорных)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DA6D67">
        <w:rPr>
          <w:color w:val="000000"/>
          <w:szCs w:val="28"/>
        </w:rPr>
        <w:lastRenderedPageBreak/>
        <w:t>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5.5. До 31 декабря 202</w:t>
      </w:r>
      <w:r w:rsidR="00167AF0">
        <w:rPr>
          <w:color w:val="000000"/>
          <w:szCs w:val="28"/>
        </w:rPr>
        <w:t>3</w:t>
      </w:r>
      <w:r w:rsidRPr="00DA6D67">
        <w:rPr>
          <w:color w:val="000000"/>
          <w:szCs w:val="28"/>
        </w:rPr>
        <w:t xml:space="preserve">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б) временной нетрудоспособности на момент проведения контрольного мероприятия (подтверждается справкой медицинского учреждения);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смерти близкого родственника (подтверждается свидетельством о смерти).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5.9. Форма предписания об устранении выявленных нарушений утверждается распоряжением начальника уполномоченного органа.</w:t>
      </w:r>
    </w:p>
    <w:p w:rsidR="00093F6C" w:rsidRPr="00DA6D67" w:rsidRDefault="00093F6C" w:rsidP="00093F6C">
      <w:pPr>
        <w:pStyle w:val="3"/>
        <w:shd w:val="clear" w:color="auto" w:fill="FFFFFF"/>
        <w:spacing w:before="634" w:beforeAutospacing="0" w:after="365" w:afterAutospacing="0" w:line="336" w:lineRule="atLeast"/>
        <w:ind w:left="461"/>
        <w:jc w:val="center"/>
        <w:textAlignment w:val="baseline"/>
        <w:rPr>
          <w:sz w:val="24"/>
          <w:szCs w:val="28"/>
        </w:rPr>
      </w:pPr>
      <w:r w:rsidRPr="00DA6D67">
        <w:rPr>
          <w:color w:val="000000" w:themeColor="text1"/>
          <w:sz w:val="24"/>
          <w:szCs w:val="28"/>
        </w:rPr>
        <w:t>6</w:t>
      </w:r>
      <w:r w:rsidRPr="00DA6D67">
        <w:rPr>
          <w:sz w:val="24"/>
          <w:szCs w:val="28"/>
        </w:rPr>
        <w:t>. Особенности оценки соблюдения лицензионных требований контролируемыми лицами, имеющими лицензию</w:t>
      </w:r>
    </w:p>
    <w:p w:rsidR="00093F6C" w:rsidRPr="00DA6D67" w:rsidRDefault="00093F6C" w:rsidP="00093F6C">
      <w:pPr>
        <w:pStyle w:val="dt-p"/>
        <w:shd w:val="clear" w:color="auto" w:fill="FFFFFF"/>
        <w:spacing w:before="0" w:beforeAutospacing="0" w:after="300" w:afterAutospacing="0"/>
        <w:ind w:firstLine="709"/>
        <w:jc w:val="both"/>
        <w:textAlignment w:val="baseline"/>
        <w:rPr>
          <w:szCs w:val="28"/>
        </w:rPr>
      </w:pPr>
      <w:r w:rsidRPr="00DA6D67">
        <w:rPr>
          <w:rStyle w:val="dt-m"/>
          <w:rFonts w:eastAsia="Arial"/>
          <w:szCs w:val="28"/>
        </w:rPr>
        <w:t xml:space="preserve">1. </w:t>
      </w:r>
      <w:r w:rsidRPr="00DA6D67">
        <w:rPr>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7" w:anchor="l0" w:tgtFrame="_blank" w:history="1">
        <w:r w:rsidRPr="00DA6D67">
          <w:rPr>
            <w:rStyle w:val="a3"/>
            <w:rFonts w:eastAsia="Arial"/>
            <w:szCs w:val="28"/>
          </w:rPr>
          <w:t>законом</w:t>
        </w:r>
      </w:hyperlink>
      <w:r w:rsidRPr="00DA6D67">
        <w:rPr>
          <w:szCs w:val="28"/>
        </w:rPr>
        <w:t xml:space="preserve"> от </w:t>
      </w:r>
      <w:r w:rsidRPr="00DA6D67">
        <w:rPr>
          <w:iCs/>
          <w:szCs w:val="28"/>
          <w:shd w:val="clear" w:color="auto" w:fill="FFFFFF"/>
        </w:rPr>
        <w:t>4 мая 2011 г. № 99-ФЗ</w:t>
      </w:r>
      <w:r w:rsidRPr="00DA6D67">
        <w:rPr>
          <w:i/>
          <w:iCs/>
          <w:szCs w:val="28"/>
          <w:shd w:val="clear" w:color="auto" w:fill="FFFFFF"/>
        </w:rPr>
        <w:t xml:space="preserve"> </w:t>
      </w:r>
      <w:r w:rsidRPr="00DA6D67">
        <w:rPr>
          <w:szCs w:val="28"/>
        </w:rPr>
        <w:t>"О лицензировании отдельных видов деятельности" и принимаемыми в его исполнение нормативными правовыми актами.</w:t>
      </w:r>
    </w:p>
    <w:p w:rsidR="00093F6C" w:rsidRPr="00DA6D67" w:rsidRDefault="00093F6C" w:rsidP="00093F6C">
      <w:pPr>
        <w:pStyle w:val="a4"/>
        <w:spacing w:after="0" w:afterAutospacing="0" w:line="165" w:lineRule="atLeast"/>
        <w:ind w:right="-284" w:firstLine="709"/>
        <w:jc w:val="center"/>
        <w:rPr>
          <w:color w:val="000000"/>
          <w:szCs w:val="28"/>
        </w:rPr>
      </w:pPr>
      <w:r w:rsidRPr="00DA6D67">
        <w:rPr>
          <w:b/>
          <w:bCs/>
          <w:color w:val="000000"/>
          <w:szCs w:val="28"/>
        </w:rPr>
        <w:t>7. Досудебный порядок подачи жалобы</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lastRenderedPageBreak/>
        <w:t>7.1.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1) решений о проведении контрольных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2) актов контрольных мероприятий, предписаний об устранении выявленных нарушений;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3) действий (бездействия) должностных лиц органов муниципального контроля в рамках контрольных мероприятий.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Форма и содержание жалобы, а также основания для отказа в рассмотрении жалобы установлены Федеральным законом № 248-ФЗ.</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Жалоба на предписание может быть подана в течение десяти рабочих дней с момента получения контролируемым лицом предписания.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7.7. Жалоба может содержать ходатайство о приостановлении исполнения обжалуемого решения органов муниципального контроля.</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7.8. Уполномоченный на рассмотрение жалобы орган в срок не позднее двух рабочих дней со дня регистрации жалобы принимает решение:</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lastRenderedPageBreak/>
        <w:t>1) о приостановлении исполнения обжалуемого решения органов муниципального контроля;</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2) об отказе в приостановлении исполнения обжалуемого решения органов муниципального контроля.</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 xml:space="preserve">7.9. Жалоба подлежит рассмотрению уполномоченным на рассмотрение жалобы органом в порядке, установленном </w:t>
      </w:r>
      <w:proofErr w:type="spellStart"/>
      <w:r w:rsidRPr="00DA6D67">
        <w:rPr>
          <w:color w:val="000000"/>
          <w:szCs w:val="28"/>
        </w:rPr>
        <w:t>ст.ст</w:t>
      </w:r>
      <w:proofErr w:type="spellEnd"/>
      <w:r w:rsidRPr="00DA6D67">
        <w:rPr>
          <w:color w:val="000000"/>
          <w:szCs w:val="28"/>
        </w:rPr>
        <w:t>. 42 - 43 Федерального закона №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7.10. По итогам рассмотрения жалобы уполномоченный на рассмотрение жалобы орган принимает одно из следующих решений:</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1) оставляет жалобу без удовлетворения;</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2) отменяет решение органов муниципального контроля полностью или частично;</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3) отменяет решение органов муниципального контроля полностью и принимает новое решение;</w:t>
      </w:r>
    </w:p>
    <w:p w:rsidR="00093F6C" w:rsidRPr="00DA6D67" w:rsidRDefault="00093F6C" w:rsidP="00093F6C">
      <w:pPr>
        <w:pStyle w:val="a4"/>
        <w:spacing w:before="0" w:beforeAutospacing="0" w:after="0" w:afterAutospacing="0" w:line="165" w:lineRule="atLeast"/>
        <w:ind w:right="-284" w:firstLine="709"/>
        <w:jc w:val="both"/>
        <w:rPr>
          <w:color w:val="000000"/>
          <w:szCs w:val="28"/>
        </w:rPr>
      </w:pPr>
      <w:r w:rsidRPr="00DA6D67">
        <w:rPr>
          <w:color w:val="000000"/>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7.11.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093F6C" w:rsidRPr="00DA6D67" w:rsidRDefault="00093F6C" w:rsidP="00093F6C">
      <w:pPr>
        <w:pStyle w:val="a4"/>
        <w:spacing w:after="0" w:afterAutospacing="0" w:line="165" w:lineRule="atLeast"/>
        <w:ind w:right="-284" w:firstLine="709"/>
        <w:jc w:val="both"/>
        <w:rPr>
          <w:color w:val="000000"/>
          <w:szCs w:val="28"/>
        </w:rPr>
      </w:pPr>
    </w:p>
    <w:p w:rsidR="00093F6C" w:rsidRPr="00DA6D67" w:rsidRDefault="00093F6C" w:rsidP="00093F6C">
      <w:pPr>
        <w:pStyle w:val="a4"/>
        <w:spacing w:before="0" w:beforeAutospacing="0" w:after="0" w:afterAutospacing="0" w:line="165" w:lineRule="atLeast"/>
        <w:ind w:right="-284" w:firstLine="300"/>
        <w:jc w:val="center"/>
        <w:rPr>
          <w:color w:val="000000"/>
          <w:szCs w:val="28"/>
        </w:rPr>
      </w:pPr>
      <w:r w:rsidRPr="00DA6D67">
        <w:rPr>
          <w:b/>
          <w:bCs/>
          <w:color w:val="000000"/>
          <w:szCs w:val="28"/>
        </w:rPr>
        <w:t>8. Оценка результативности и эффективности осуществления</w:t>
      </w:r>
    </w:p>
    <w:p w:rsidR="00093F6C" w:rsidRPr="00DA6D67" w:rsidRDefault="00093F6C" w:rsidP="00093F6C">
      <w:pPr>
        <w:pStyle w:val="a4"/>
        <w:spacing w:before="0" w:beforeAutospacing="0" w:after="0" w:afterAutospacing="0" w:line="165" w:lineRule="atLeast"/>
        <w:ind w:right="-284" w:firstLine="300"/>
        <w:jc w:val="center"/>
        <w:rPr>
          <w:color w:val="000000"/>
          <w:szCs w:val="28"/>
        </w:rPr>
      </w:pPr>
      <w:r w:rsidRPr="00DA6D67">
        <w:rPr>
          <w:b/>
          <w:bCs/>
          <w:color w:val="000000"/>
          <w:szCs w:val="28"/>
        </w:rPr>
        <w:t>муниципального контроля в сфере благоустройства</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8.1.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xml:space="preserve">8.2.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F64B1C">
        <w:rPr>
          <w:color w:val="000000"/>
          <w:szCs w:val="28"/>
        </w:rPr>
        <w:t xml:space="preserve">Камеевский сельсовет муниципального района Мишкинский </w:t>
      </w:r>
      <w:r w:rsidR="00167AF0">
        <w:rPr>
          <w:color w:val="000000"/>
          <w:szCs w:val="28"/>
        </w:rPr>
        <w:t xml:space="preserve">район </w:t>
      </w:r>
      <w:r w:rsidR="00167AF0" w:rsidRPr="00DA6D67">
        <w:rPr>
          <w:color w:val="000000"/>
          <w:szCs w:val="28"/>
        </w:rPr>
        <w:t>Республики</w:t>
      </w:r>
      <w:r w:rsidRPr="00DA6D67">
        <w:rPr>
          <w:color w:val="000000"/>
          <w:szCs w:val="28"/>
        </w:rPr>
        <w:t xml:space="preserve"> Башкортостан.</w:t>
      </w:r>
    </w:p>
    <w:p w:rsidR="00093F6C" w:rsidRPr="00DA6D67" w:rsidRDefault="00093F6C" w:rsidP="00093F6C">
      <w:pPr>
        <w:pStyle w:val="a4"/>
        <w:spacing w:after="0" w:afterAutospacing="0" w:line="165" w:lineRule="atLeast"/>
        <w:ind w:right="-284" w:firstLine="709"/>
        <w:jc w:val="both"/>
        <w:rPr>
          <w:color w:val="000000"/>
          <w:szCs w:val="28"/>
        </w:rPr>
      </w:pPr>
      <w:r w:rsidRPr="00DA6D67">
        <w:rPr>
          <w:color w:val="000000"/>
          <w:szCs w:val="28"/>
        </w:rPr>
        <w:t> </w:t>
      </w:r>
    </w:p>
    <w:p w:rsidR="00093F6C" w:rsidRPr="00DA6D67" w:rsidRDefault="00093F6C" w:rsidP="00093F6C">
      <w:pPr>
        <w:pStyle w:val="a4"/>
        <w:spacing w:after="0" w:afterAutospacing="0" w:line="165" w:lineRule="atLeast"/>
        <w:ind w:right="-284" w:firstLine="300"/>
        <w:rPr>
          <w:rFonts w:ascii="Verdana" w:hAnsi="Verdana"/>
          <w:color w:val="000000"/>
          <w:szCs w:val="28"/>
        </w:rPr>
      </w:pPr>
      <w:r w:rsidRPr="00DA6D67">
        <w:rPr>
          <w:rFonts w:ascii="Verdana" w:hAnsi="Verdana"/>
          <w:color w:val="000000"/>
          <w:szCs w:val="28"/>
        </w:rPr>
        <w:t> </w:t>
      </w:r>
    </w:p>
    <w:p w:rsidR="00093F6C" w:rsidRDefault="00093F6C" w:rsidP="00093F6C"/>
    <w:p w:rsidR="00522B91" w:rsidRDefault="00522B91"/>
    <w:sectPr w:rsidR="00522B91" w:rsidSect="00093F6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C"/>
    <w:rsid w:val="00093F6C"/>
    <w:rsid w:val="00167AF0"/>
    <w:rsid w:val="00522B91"/>
    <w:rsid w:val="00F6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517A"/>
  <w15:docId w15:val="{70467A86-C760-435A-A6CE-5DDC3824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6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93F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3F6C"/>
    <w:rPr>
      <w:rFonts w:ascii="Times New Roman" w:eastAsia="Times New Roman" w:hAnsi="Times New Roman" w:cs="Times New Roman"/>
      <w:b/>
      <w:bCs/>
      <w:sz w:val="27"/>
      <w:szCs w:val="27"/>
      <w:lang w:eastAsia="ru-RU"/>
    </w:rPr>
  </w:style>
  <w:style w:type="character" w:styleId="a3">
    <w:name w:val="Hyperlink"/>
    <w:rsid w:val="00093F6C"/>
    <w:rPr>
      <w:color w:val="000080"/>
      <w:u w:val="single"/>
    </w:rPr>
  </w:style>
  <w:style w:type="paragraph" w:styleId="a4">
    <w:name w:val="Normal (Web)"/>
    <w:basedOn w:val="a"/>
    <w:uiPriority w:val="99"/>
    <w:unhideWhenUsed/>
    <w:rsid w:val="00093F6C"/>
    <w:pPr>
      <w:spacing w:before="100" w:beforeAutospacing="1" w:after="100" w:afterAutospacing="1"/>
    </w:pPr>
  </w:style>
  <w:style w:type="paragraph" w:customStyle="1" w:styleId="ConsPlusNormal">
    <w:name w:val="ConsPlusNormal"/>
    <w:uiPriority w:val="99"/>
    <w:rsid w:val="00093F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093F6C"/>
    <w:pPr>
      <w:spacing w:before="100" w:beforeAutospacing="1" w:after="100" w:afterAutospacing="1"/>
    </w:pPr>
  </w:style>
  <w:style w:type="character" w:customStyle="1" w:styleId="dt-m">
    <w:name w:val="dt-m"/>
    <w:basedOn w:val="a0"/>
    <w:rsid w:val="00093F6C"/>
  </w:style>
  <w:style w:type="paragraph" w:styleId="a5">
    <w:name w:val="Balloon Text"/>
    <w:basedOn w:val="a"/>
    <w:link w:val="a6"/>
    <w:uiPriority w:val="99"/>
    <w:semiHidden/>
    <w:unhideWhenUsed/>
    <w:rsid w:val="00167AF0"/>
    <w:rPr>
      <w:rFonts w:ascii="Segoe UI" w:hAnsi="Segoe UI" w:cs="Segoe UI"/>
      <w:sz w:val="18"/>
      <w:szCs w:val="18"/>
    </w:rPr>
  </w:style>
  <w:style w:type="character" w:customStyle="1" w:styleId="a6">
    <w:name w:val="Текст выноски Знак"/>
    <w:basedOn w:val="a0"/>
    <w:link w:val="a5"/>
    <w:uiPriority w:val="99"/>
    <w:semiHidden/>
    <w:rsid w:val="00167A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80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45986.0" TargetMode="External"/><Relationship Id="rId5" Type="http://schemas.openxmlformats.org/officeDocument/2006/relationships/hyperlink" Target="http://gov.cap.ru/SiteMap.aspx?id=3081009&amp;gov_id=4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5899</Words>
  <Characters>33628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cp:lastModifiedBy>
  <cp:revision>2</cp:revision>
  <cp:lastPrinted>2022-07-12T10:08:00Z</cp:lastPrinted>
  <dcterms:created xsi:type="dcterms:W3CDTF">2022-07-12T10:11:00Z</dcterms:created>
  <dcterms:modified xsi:type="dcterms:W3CDTF">2022-07-12T10:11:00Z</dcterms:modified>
</cp:coreProperties>
</file>