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DF4018" w:rsidRPr="00E979CF" w:rsidTr="00DD089C">
        <w:tc>
          <w:tcPr>
            <w:tcW w:w="4075" w:type="dxa"/>
            <w:hideMark/>
          </w:tcPr>
          <w:p w:rsidR="00DF4018" w:rsidRPr="00E979CF" w:rsidRDefault="00DF4018" w:rsidP="00D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DF4018" w:rsidRPr="00E979CF" w:rsidRDefault="00DF4018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DF4018" w:rsidRPr="00E979CF" w:rsidRDefault="00DF4018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DF4018" w:rsidRPr="00E979CF" w:rsidRDefault="00DF4018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DF4018" w:rsidRPr="00E979CF" w:rsidRDefault="00DF4018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E979C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DF4018" w:rsidRPr="00E979CF" w:rsidRDefault="00DF4018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DF4018" w:rsidRPr="00E979CF" w:rsidRDefault="00DF4018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F4018" w:rsidRPr="00E979CF" w:rsidRDefault="00DF4018" w:rsidP="00DD089C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drawing>
                <wp:inline distT="0" distB="0" distL="0" distR="0" wp14:anchorId="6B2BB4C8" wp14:editId="06C35E36">
                  <wp:extent cx="1150620" cy="1371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DF4018" w:rsidRPr="00E979CF" w:rsidRDefault="00DF4018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DF4018" w:rsidRPr="00E979CF" w:rsidRDefault="00DF4018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DF4018" w:rsidRPr="00E979CF" w:rsidRDefault="00DF4018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DF4018" w:rsidRPr="00E979CF" w:rsidRDefault="00DF4018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DF4018" w:rsidRPr="00E979CF" w:rsidRDefault="00DF4018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DF4018" w:rsidRPr="00E979CF" w:rsidRDefault="00DF4018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DF4018" w:rsidRPr="00E979CF" w:rsidRDefault="00DF4018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DF4018" w:rsidRPr="00E979CF" w:rsidRDefault="00DF4018" w:rsidP="00DF401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_____________________________________________________________________________</w:t>
      </w:r>
    </w:p>
    <w:p w:rsidR="00DF4018" w:rsidRPr="00E979CF" w:rsidRDefault="00DF4018" w:rsidP="00DF40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</w:p>
    <w:p w:rsidR="00DF4018" w:rsidRPr="00E979CF" w:rsidRDefault="00DF4018" w:rsidP="00DF401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lang w:eastAsia="ru-RU"/>
        </w:rPr>
      </w:pPr>
      <w:r w:rsidRPr="00E979CF">
        <w:rPr>
          <w:rFonts w:ascii="a_Timer Bashkir" w:eastAsia="Calibri" w:hAnsi="a_Timer Bashkir" w:cs="Times New Roman"/>
          <w:color w:val="00000A"/>
          <w:sz w:val="28"/>
          <w:lang w:eastAsia="ru-RU"/>
        </w:rPr>
        <w:t xml:space="preserve">         Ҡ</w:t>
      </w:r>
      <w:r w:rsidRPr="00E979CF">
        <w:rPr>
          <w:rFonts w:ascii="Times New Roman" w:eastAsia="Calibri" w:hAnsi="Times New Roman" w:cs="Times New Roman"/>
          <w:color w:val="00000A"/>
          <w:sz w:val="28"/>
          <w:lang w:eastAsia="ru-RU"/>
        </w:rPr>
        <w:t>АРАР                                                                 Р Е Ш Е Н И Е</w:t>
      </w:r>
    </w:p>
    <w:p w:rsidR="00DF4018" w:rsidRPr="00E979CF" w:rsidRDefault="00DF4018" w:rsidP="00DF401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8"/>
          <w:lang w:eastAsia="ru-RU"/>
        </w:rPr>
      </w:pPr>
    </w:p>
    <w:p w:rsidR="00DF4018" w:rsidRDefault="00DF4018" w:rsidP="00DF4018">
      <w:pPr>
        <w:spacing w:after="0" w:line="240" w:lineRule="auto"/>
        <w:ind w:right="-143" w:firstLine="720"/>
        <w:rPr>
          <w:rFonts w:ascii="Times New Roman" w:eastAsia="Calibri" w:hAnsi="Times New Roman" w:cs="Times New Roman"/>
          <w:sz w:val="28"/>
        </w:rPr>
      </w:pPr>
      <w:r w:rsidRPr="00E979CF">
        <w:rPr>
          <w:rFonts w:ascii="Times New Roman" w:eastAsia="Calibri" w:hAnsi="Times New Roman" w:cs="Times New Roman"/>
          <w:sz w:val="28"/>
        </w:rPr>
        <w:t>21 сентября 2020 йыл                  № 11</w:t>
      </w:r>
      <w:r>
        <w:rPr>
          <w:rFonts w:ascii="Times New Roman" w:eastAsia="Calibri" w:hAnsi="Times New Roman" w:cs="Times New Roman"/>
          <w:sz w:val="28"/>
        </w:rPr>
        <w:t>2</w:t>
      </w:r>
      <w:r w:rsidRPr="00E979CF">
        <w:rPr>
          <w:rFonts w:ascii="Times New Roman" w:eastAsia="Calibri" w:hAnsi="Times New Roman" w:cs="Times New Roman"/>
          <w:sz w:val="28"/>
        </w:rPr>
        <w:t xml:space="preserve">                 21 сентября 2020 года</w:t>
      </w:r>
    </w:p>
    <w:p w:rsidR="00DF4018" w:rsidRPr="00E979CF" w:rsidRDefault="00DF4018" w:rsidP="00DF4018">
      <w:pPr>
        <w:spacing w:after="0" w:line="240" w:lineRule="auto"/>
        <w:ind w:right="-143" w:firstLine="720"/>
        <w:rPr>
          <w:rFonts w:ascii="Times New Roman" w:eastAsia="Calibri" w:hAnsi="Times New Roman" w:cs="Times New Roman"/>
          <w:b/>
          <w:color w:val="00000A"/>
          <w:sz w:val="28"/>
        </w:rPr>
      </w:pPr>
    </w:p>
    <w:p w:rsidR="00DF4018" w:rsidRPr="00E979CF" w:rsidRDefault="00DF4018" w:rsidP="00DF4018">
      <w:pPr>
        <w:spacing w:after="0" w:line="240" w:lineRule="auto"/>
        <w:ind w:right="-143" w:firstLine="567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  <w:r w:rsidRPr="00E979CF">
        <w:rPr>
          <w:rFonts w:ascii="Times New Roman" w:eastAsia="Calibri" w:hAnsi="Times New Roman" w:cs="Times New Roman"/>
          <w:b/>
          <w:color w:val="00000A"/>
          <w:sz w:val="28"/>
        </w:rPr>
        <w:t>О проекте решения Совета сельского поселения                              Камеевский сельсовет муниципального района</w:t>
      </w:r>
    </w:p>
    <w:p w:rsidR="00DF4018" w:rsidRPr="00E979CF" w:rsidRDefault="00DF4018" w:rsidP="00DF4018">
      <w:pPr>
        <w:spacing w:after="0" w:line="240" w:lineRule="auto"/>
        <w:ind w:right="-143" w:firstLine="720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  <w:r w:rsidRPr="00E979CF">
        <w:rPr>
          <w:rFonts w:ascii="Times New Roman" w:eastAsia="Calibri" w:hAnsi="Times New Roman" w:cs="Times New Roman"/>
          <w:b/>
          <w:color w:val="00000A"/>
          <w:sz w:val="28"/>
        </w:rPr>
        <w:t>Мишкинский район Республики Башкортостан</w:t>
      </w:r>
    </w:p>
    <w:p w:rsidR="00DF4018" w:rsidRPr="00E979CF" w:rsidRDefault="00DF4018" w:rsidP="00DF401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9C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979CF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DF4018" w:rsidRPr="00E979CF" w:rsidRDefault="00DF4018" w:rsidP="00DF4018">
      <w:pPr>
        <w:widowControl w:val="0"/>
        <w:tabs>
          <w:tab w:val="left" w:leader="underscore" w:pos="7950"/>
        </w:tabs>
        <w:spacing w:after="0" w:line="240" w:lineRule="auto"/>
        <w:ind w:left="1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E979CF">
        <w:rPr>
          <w:rFonts w:ascii="Times New Roman" w:eastAsia="Times New Roman" w:hAnsi="Times New Roman" w:cs="Times New Roman"/>
          <w:b/>
          <w:bCs/>
          <w:sz w:val="28"/>
          <w:szCs w:val="28"/>
        </w:rPr>
        <w:t>в Устав сельского поселения Камеевский сельсовет</w:t>
      </w:r>
    </w:p>
    <w:p w:rsidR="00DF4018" w:rsidRPr="00E979CF" w:rsidRDefault="00DF4018" w:rsidP="00DF4018">
      <w:pPr>
        <w:widowControl w:val="0"/>
        <w:tabs>
          <w:tab w:val="left" w:leader="underscore" w:pos="7950"/>
        </w:tabs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9C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Мишкинский район</w:t>
      </w:r>
    </w:p>
    <w:p w:rsidR="00DF4018" w:rsidRPr="00E979CF" w:rsidRDefault="00DF4018" w:rsidP="00DF4018">
      <w:pPr>
        <w:widowControl w:val="0"/>
        <w:tabs>
          <w:tab w:val="left" w:leader="underscore" w:pos="7950"/>
        </w:tabs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79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 w:rsidRPr="00E979C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DF4018" w:rsidRPr="00E979CF" w:rsidRDefault="00DF4018" w:rsidP="00DF4018">
      <w:pPr>
        <w:spacing w:after="200" w:line="276" w:lineRule="auto"/>
        <w:ind w:left="284" w:right="-1135" w:firstLine="436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</w:p>
    <w:p w:rsidR="00DF4018" w:rsidRPr="00E979CF" w:rsidRDefault="00DF4018" w:rsidP="00DF4018">
      <w:pPr>
        <w:spacing w:after="200" w:line="276" w:lineRule="auto"/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</w:rPr>
        <w:t xml:space="preserve">    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Федерации», пунктом 1 части 6 статьи 18 Устава сельского поселения Камеевский сельсовет муниципального района Мишкинский район Республики Башкортостан, Совет сельского поселения Камеевский сельсовет </w:t>
      </w: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Pr="00E979CF">
        <w:rPr>
          <w:rFonts w:ascii="Times New Roman" w:eastAsia="Calibri" w:hAnsi="Times New Roman" w:cs="Times New Roman"/>
          <w:color w:val="00000A"/>
          <w:sz w:val="28"/>
        </w:rPr>
        <w:t xml:space="preserve">Мишкинский район Республики Башкортостан двадцать восьмого созыва  </w:t>
      </w:r>
      <w:r w:rsidRPr="00E979CF">
        <w:rPr>
          <w:rFonts w:ascii="Times New Roman" w:eastAsia="Calibri" w:hAnsi="Times New Roman" w:cs="Times New Roman"/>
          <w:b/>
          <w:color w:val="00000A"/>
          <w:sz w:val="28"/>
        </w:rPr>
        <w:t xml:space="preserve"> </w:t>
      </w:r>
      <w:r w:rsidRPr="00E979CF">
        <w:rPr>
          <w:rFonts w:ascii="Times New Roman" w:eastAsia="Calibri" w:hAnsi="Times New Roman" w:cs="Times New Roman"/>
          <w:color w:val="00000A"/>
          <w:sz w:val="28"/>
        </w:rPr>
        <w:t>р е ш и л:</w:t>
      </w:r>
    </w:p>
    <w:p w:rsidR="00DF4018" w:rsidRPr="00E979CF" w:rsidRDefault="00DF4018" w:rsidP="00DF4018">
      <w:pPr>
        <w:spacing w:after="200" w:line="276" w:lineRule="auto"/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</w:rPr>
        <w:t xml:space="preserve">   Утвердить проект решения Совета сельского поселения Камеевский сельсовет муниципального района Мишкинский район Республики Башкортостан «О внесении изменений и дополнений в Устав сельского поселения Камеевский сельсовет </w:t>
      </w: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Pr="00E979CF">
        <w:rPr>
          <w:rFonts w:ascii="Times New Roman" w:eastAsia="Calibri" w:hAnsi="Times New Roman" w:cs="Times New Roman"/>
          <w:color w:val="00000A"/>
          <w:sz w:val="28"/>
        </w:rPr>
        <w:t>Мишкинский район Республики Башкортостан» (прилагается).</w:t>
      </w:r>
    </w:p>
    <w:p w:rsidR="00DF4018" w:rsidRPr="00E979CF" w:rsidRDefault="00DF4018" w:rsidP="00DF4018">
      <w:pPr>
        <w:spacing w:after="200" w:line="276" w:lineRule="auto"/>
        <w:ind w:left="284" w:firstLine="42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DF4018" w:rsidRPr="00E979CF" w:rsidRDefault="00DF4018" w:rsidP="00DF40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</w:p>
    <w:p w:rsidR="00DF4018" w:rsidRPr="00E979CF" w:rsidRDefault="00DF4018" w:rsidP="00DF40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>Камеевский сельсовет</w:t>
      </w:r>
    </w:p>
    <w:p w:rsidR="00DF4018" w:rsidRPr="00E979CF" w:rsidRDefault="00DF4018" w:rsidP="00DF40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Мишкинский </w:t>
      </w:r>
    </w:p>
    <w:p w:rsidR="00DF4018" w:rsidRDefault="00DF4018" w:rsidP="00DF40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   Г.А. Байдимиров</w:t>
      </w:r>
    </w:p>
    <w:p w:rsidR="00DF4018" w:rsidRDefault="00DF4018" w:rsidP="00DF40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DF4018" w:rsidRPr="00E979CF" w:rsidRDefault="00DF4018" w:rsidP="00DF40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DF4018" w:rsidRPr="00E979CF" w:rsidRDefault="00DF4018" w:rsidP="00DF40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lastRenderedPageBreak/>
        <w:t>ПРОЕКТ</w:t>
      </w:r>
    </w:p>
    <w:p w:rsidR="00DF4018" w:rsidRPr="00E979CF" w:rsidRDefault="00DF4018" w:rsidP="00DF40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DF4018" w:rsidRPr="00E979CF" w:rsidRDefault="00DF4018" w:rsidP="00DF40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979CF">
        <w:rPr>
          <w:rFonts w:ascii="Times New Roman" w:eastAsia="Calibri" w:hAnsi="Times New Roman" w:cs="Times New Roman"/>
          <w:b/>
          <w:sz w:val="27"/>
          <w:szCs w:val="27"/>
        </w:rPr>
        <w:t xml:space="preserve">О внесении изменений и дополнений в Устав </w:t>
      </w:r>
    </w:p>
    <w:p w:rsidR="00DF4018" w:rsidRPr="00E979CF" w:rsidRDefault="00DF4018" w:rsidP="00DF40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979CF">
        <w:rPr>
          <w:rFonts w:ascii="Times New Roman" w:eastAsia="Calibri" w:hAnsi="Times New Roman" w:cs="Times New Roman"/>
          <w:b/>
          <w:sz w:val="27"/>
          <w:szCs w:val="27"/>
        </w:rPr>
        <w:t>сельского поселения Камеевский сельсовет муниципального района Мишкинский район Республики Башкортостан</w:t>
      </w:r>
    </w:p>
    <w:p w:rsidR="00DF4018" w:rsidRPr="00E979CF" w:rsidRDefault="00DF4018" w:rsidP="00DF40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DF4018" w:rsidRPr="00E979CF" w:rsidRDefault="00DF4018" w:rsidP="00DF40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Совет сельского поселения Камеевский сельсовет муниципального района Мишкинский район Республики Башкортостан р е ш и л: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1. Внести в Устав сельского поселения Камеевский сельсовет муниципального района Мишкинский район Республики Башкортостан следующие изменения и дополнения: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1.1.</w:t>
      </w:r>
      <w:r w:rsidRPr="00E979CF">
        <w:rPr>
          <w:rFonts w:ascii="Times New Roman" w:eastAsia="Calibri" w:hAnsi="Times New Roman" w:cs="Times New Roman"/>
          <w:sz w:val="27"/>
          <w:szCs w:val="27"/>
        </w:rPr>
        <w:tab/>
        <w:t>В части 1 статьи 3: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1.1.1.</w:t>
      </w:r>
      <w:r w:rsidRPr="00E979CF">
        <w:rPr>
          <w:rFonts w:ascii="Times New Roman" w:eastAsia="Calibri" w:hAnsi="Times New Roman" w:cs="Times New Roman"/>
          <w:sz w:val="27"/>
          <w:szCs w:val="27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1.1.2.</w:t>
      </w:r>
      <w:r w:rsidRPr="00E979CF">
        <w:rPr>
          <w:rFonts w:ascii="Times New Roman" w:eastAsia="Calibri" w:hAnsi="Times New Roman" w:cs="Times New Roman"/>
          <w:sz w:val="27"/>
          <w:szCs w:val="27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1.2.</w:t>
      </w:r>
      <w:r w:rsidRPr="00E979CF">
        <w:rPr>
          <w:rFonts w:ascii="Times New Roman" w:eastAsia="Calibri" w:hAnsi="Times New Roman" w:cs="Times New Roman"/>
          <w:sz w:val="27"/>
          <w:szCs w:val="27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1.3.</w:t>
      </w:r>
      <w:r w:rsidRPr="00E979CF">
        <w:rPr>
          <w:rFonts w:ascii="Times New Roman" w:eastAsia="Calibri" w:hAnsi="Times New Roman" w:cs="Times New Roman"/>
          <w:sz w:val="27"/>
          <w:szCs w:val="27"/>
        </w:rPr>
        <w:tab/>
        <w:t>В части 1 статьи 5: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1.3.1. Пункт 5 признать утратившим силу.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1.4.</w:t>
      </w:r>
      <w:r w:rsidRPr="00E979CF">
        <w:rPr>
          <w:rFonts w:ascii="Times New Roman" w:eastAsia="Calibri" w:hAnsi="Times New Roman" w:cs="Times New Roman"/>
          <w:sz w:val="27"/>
          <w:szCs w:val="27"/>
        </w:rPr>
        <w:tab/>
        <w:t>Абзац второй части 1 статьи 8.1 изложить в следующей редакции: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«Сход граждан, предусмотренный Федеральным законом, правомочен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1.5.</w:t>
      </w:r>
      <w:r w:rsidRPr="00E979CF">
        <w:rPr>
          <w:rFonts w:ascii="Times New Roman" w:eastAsia="Calibri" w:hAnsi="Times New Roman" w:cs="Times New Roman"/>
          <w:sz w:val="27"/>
          <w:szCs w:val="27"/>
        </w:rPr>
        <w:tab/>
        <w:t>В части 4 статьи 11 слова «по проектам и вопросам, указанным в части 3 настоящей статьи,» исключить.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1.6.</w:t>
      </w:r>
      <w:r w:rsidRPr="00E979CF">
        <w:rPr>
          <w:rFonts w:ascii="Times New Roman" w:eastAsia="Calibri" w:hAnsi="Times New Roman" w:cs="Times New Roman"/>
          <w:sz w:val="27"/>
          <w:szCs w:val="27"/>
        </w:rPr>
        <w:tab/>
        <w:t>Абзац первый части 11 статьи 18 изложить в следующей редакции: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</w:t>
      </w:r>
      <w:r w:rsidRPr="00E979CF">
        <w:rPr>
          <w:rFonts w:ascii="Times New Roman" w:eastAsia="Calibri" w:hAnsi="Times New Roman" w:cs="Times New Roman"/>
          <w:sz w:val="27"/>
          <w:szCs w:val="27"/>
        </w:rPr>
        <w:lastRenderedPageBreak/>
        <w:t>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1.7.</w:t>
      </w:r>
      <w:r w:rsidRPr="00E979CF">
        <w:rPr>
          <w:rFonts w:ascii="Times New Roman" w:eastAsia="Calibri" w:hAnsi="Times New Roman" w:cs="Times New Roman"/>
          <w:sz w:val="27"/>
          <w:szCs w:val="27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1.8.</w:t>
      </w:r>
      <w:r w:rsidRPr="00E979CF">
        <w:rPr>
          <w:rFonts w:ascii="Times New Roman" w:eastAsia="Calibri" w:hAnsi="Times New Roman" w:cs="Times New Roman"/>
          <w:sz w:val="27"/>
          <w:szCs w:val="27"/>
        </w:rPr>
        <w:tab/>
        <w:t>В статье 22: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1.8.1. Часть 5 изложить в следующей редакции: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</w:t>
      </w:r>
      <w:r w:rsidRPr="00E979CF">
        <w:rPr>
          <w:rFonts w:ascii="Times New Roman" w:eastAsia="Calibri" w:hAnsi="Times New Roman" w:cs="Times New Roman"/>
          <w:color w:val="000000"/>
          <w:sz w:val="27"/>
          <w:szCs w:val="27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979CF">
        <w:rPr>
          <w:rFonts w:ascii="Times New Roman" w:eastAsia="Calibri" w:hAnsi="Times New Roman" w:cs="Times New Roman"/>
          <w:color w:val="000000"/>
          <w:sz w:val="27"/>
          <w:szCs w:val="27"/>
        </w:rPr>
        <w:t>1.8.2.</w:t>
      </w:r>
      <w:r w:rsidRPr="00E979CF">
        <w:rPr>
          <w:rFonts w:ascii="Times New Roman" w:eastAsia="Calibri" w:hAnsi="Times New Roman" w:cs="Times New Roman"/>
          <w:color w:val="000000"/>
          <w:sz w:val="27"/>
          <w:szCs w:val="27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979CF">
        <w:rPr>
          <w:rFonts w:ascii="Times New Roman" w:eastAsia="Calibri" w:hAnsi="Times New Roman" w:cs="Times New Roman"/>
          <w:color w:val="000000"/>
          <w:sz w:val="27"/>
          <w:szCs w:val="27"/>
        </w:rPr>
        <w:t>1.8.3.</w:t>
      </w:r>
      <w:r w:rsidRPr="00E979CF">
        <w:rPr>
          <w:rFonts w:ascii="Times New Roman" w:eastAsia="Calibri" w:hAnsi="Times New Roman" w:cs="Times New Roman"/>
          <w:color w:val="000000"/>
          <w:sz w:val="27"/>
          <w:szCs w:val="27"/>
        </w:rPr>
        <w:tab/>
        <w:t>Дополнить частью 5.2 следующего содержания: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979CF">
        <w:rPr>
          <w:rFonts w:ascii="Calibri" w:eastAsia="Calibri" w:hAnsi="Calibri" w:cs="Calibri"/>
          <w:color w:val="000000"/>
          <w:sz w:val="27"/>
          <w:szCs w:val="27"/>
        </w:rPr>
        <w:t>«</w:t>
      </w:r>
      <w:r w:rsidRPr="00E979CF">
        <w:rPr>
          <w:rFonts w:ascii="Times New Roman" w:eastAsia="Calibri" w:hAnsi="Times New Roman" w:cs="Times New Roman"/>
          <w:color w:val="000000"/>
          <w:sz w:val="27"/>
          <w:szCs w:val="27"/>
        </w:rPr>
        <w:t>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979CF">
        <w:rPr>
          <w:rFonts w:ascii="Times New Roman" w:eastAsia="Calibri" w:hAnsi="Times New Roman" w:cs="Times New Roman"/>
          <w:color w:val="000000"/>
          <w:sz w:val="27"/>
          <w:szCs w:val="27"/>
        </w:rPr>
        <w:t>1)</w:t>
      </w:r>
      <w:r w:rsidRPr="00E979CF">
        <w:rPr>
          <w:rFonts w:ascii="Times New Roman" w:eastAsia="Calibri" w:hAnsi="Times New Roman" w:cs="Times New Roman"/>
          <w:color w:val="000000"/>
          <w:sz w:val="27"/>
          <w:szCs w:val="27"/>
        </w:rPr>
        <w:tab/>
        <w:t>предупреждение;</w:t>
      </w:r>
    </w:p>
    <w:p w:rsidR="00DF4018" w:rsidRPr="00E979CF" w:rsidRDefault="00DF4018" w:rsidP="00DF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979CF">
        <w:rPr>
          <w:rFonts w:ascii="Times New Roman" w:eastAsia="Calibri" w:hAnsi="Times New Roman" w:cs="Times New Roman"/>
          <w:color w:val="000000"/>
          <w:sz w:val="27"/>
          <w:szCs w:val="27"/>
        </w:rPr>
        <w:t>2)</w:t>
      </w:r>
      <w:r w:rsidRPr="00E979CF">
        <w:rPr>
          <w:rFonts w:ascii="Times New Roman" w:eastAsia="Calibri" w:hAnsi="Times New Roman" w:cs="Times New Roman"/>
          <w:color w:val="000000"/>
          <w:sz w:val="27"/>
          <w:szCs w:val="27"/>
        </w:rPr>
        <w:tab/>
        <w:t xml:space="preserve"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</w:t>
      </w:r>
      <w:r w:rsidRPr="00E979CF">
        <w:rPr>
          <w:rFonts w:ascii="Times New Roman" w:eastAsia="Calibri" w:hAnsi="Times New Roman" w:cs="Times New Roman"/>
          <w:color w:val="000000"/>
          <w:sz w:val="27"/>
          <w:szCs w:val="27"/>
        </w:rPr>
        <w:lastRenderedPageBreak/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4018" w:rsidRPr="00E979CF" w:rsidRDefault="00DF4018" w:rsidP="00DF4018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</w:t>
      </w:r>
      <w:r w:rsidRPr="00E97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4018" w:rsidRPr="00E979CF" w:rsidRDefault="00DF4018" w:rsidP="00DF4018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</w:t>
      </w:r>
      <w:r w:rsidRPr="00E97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4018" w:rsidRPr="00E979CF" w:rsidRDefault="00DF4018" w:rsidP="00DF4018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</w:t>
      </w:r>
      <w:r w:rsidRPr="00E97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запрет исполнять полномочия на постоянной основе до прекращения срока его полномочий.».</w:t>
      </w:r>
    </w:p>
    <w:p w:rsidR="00DF4018" w:rsidRPr="00E979CF" w:rsidRDefault="00DF4018" w:rsidP="00DF4018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1.8.4.</w:t>
      </w:r>
      <w:r w:rsidRPr="00E97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Дополнить частью 5.3 следующего содержания:</w:t>
      </w:r>
    </w:p>
    <w:p w:rsidR="00DF4018" w:rsidRPr="00E979CF" w:rsidRDefault="00DF4018" w:rsidP="00DF4018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DF4018" w:rsidRPr="00E979CF" w:rsidRDefault="00DF4018" w:rsidP="00DF4018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1.9. Часть 3 статьи 29 дополнить абзацем седьмым следующего содержания:</w:t>
      </w:r>
    </w:p>
    <w:p w:rsidR="00DF4018" w:rsidRPr="00E979CF" w:rsidRDefault="00DF4018" w:rsidP="00DF4018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 информационно-телекоммуникационной сети «Интернет» (</w:t>
      </w:r>
      <w:hyperlink r:id="rId5" w:history="1">
        <w:r w:rsidRPr="00E979C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http://pravo.minjust.ru</w:t>
        </w:r>
      </w:hyperlink>
      <w:r w:rsidRPr="00E97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http://право-минюст.рф, регистрационный номер и дата принятия решения  о регистрации средства массовой информации в форме сетевого издания: серия Эл   № ФС77-72471 от 05.03.2018 г.).».</w:t>
      </w:r>
    </w:p>
    <w:p w:rsidR="00DF4018" w:rsidRPr="00E979CF" w:rsidRDefault="00DF4018" w:rsidP="00DF4018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4018" w:rsidRPr="00E979CF" w:rsidRDefault="00DF4018" w:rsidP="00DF4018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E97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DF4018" w:rsidRPr="00E979CF" w:rsidRDefault="00DF4018" w:rsidP="00DF4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color w:val="00000A"/>
          <w:sz w:val="27"/>
          <w:szCs w:val="27"/>
        </w:rPr>
        <w:t xml:space="preserve">3. Настоящее решение обнародовать в здании Администрации сельского поселения Камеевский сельсовет муниципального района Мишкинский район Республики Башкортостан    </w:t>
      </w:r>
      <w:r w:rsidRPr="00E979CF">
        <w:rPr>
          <w:rFonts w:ascii="Times New Roman" w:eastAsia="Calibri" w:hAnsi="Times New Roman" w:cs="Times New Roman"/>
          <w:sz w:val="27"/>
          <w:szCs w:val="27"/>
        </w:rPr>
        <w:t xml:space="preserve">в течение семи дней со дня его поступления из </w:t>
      </w:r>
      <w:r w:rsidRPr="00E979CF">
        <w:rPr>
          <w:rFonts w:ascii="Times New Roman" w:eastAsia="Calibri" w:hAnsi="Times New Roman" w:cs="Times New Roman"/>
          <w:color w:val="00000A"/>
          <w:sz w:val="27"/>
          <w:szCs w:val="27"/>
        </w:rPr>
        <w:t>Управления Министерства юстиции Российской Федерации по Республике Башкортостан</w:t>
      </w:r>
      <w:r w:rsidRPr="00E979CF">
        <w:rPr>
          <w:rFonts w:ascii="Times New Roman" w:eastAsia="Calibri" w:hAnsi="Times New Roman" w:cs="Times New Roman"/>
          <w:sz w:val="27"/>
          <w:szCs w:val="27"/>
        </w:rPr>
        <w:t xml:space="preserve"> после государственной регистрации.</w:t>
      </w:r>
    </w:p>
    <w:p w:rsidR="00DF4018" w:rsidRPr="00E979CF" w:rsidRDefault="00DF4018" w:rsidP="00DF401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979CF">
        <w:rPr>
          <w:rFonts w:ascii="Times New Roman" w:eastAsia="Calibri" w:hAnsi="Times New Roman" w:cs="Times New Roman"/>
          <w:sz w:val="27"/>
          <w:szCs w:val="27"/>
        </w:rPr>
        <w:t>4. Настоящее решение вступает в силу со дня его официального обнародования.</w:t>
      </w:r>
    </w:p>
    <w:p w:rsidR="00DF4018" w:rsidRPr="00E979CF" w:rsidRDefault="00DF4018" w:rsidP="00DF4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7"/>
          <w:szCs w:val="27"/>
        </w:rPr>
      </w:pPr>
    </w:p>
    <w:p w:rsidR="00DF4018" w:rsidRPr="00E979CF" w:rsidRDefault="00DF4018" w:rsidP="00DF4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7"/>
          <w:szCs w:val="27"/>
        </w:rPr>
      </w:pPr>
    </w:p>
    <w:p w:rsidR="00DF4018" w:rsidRPr="00E979CF" w:rsidRDefault="00DF4018" w:rsidP="00DF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7"/>
          <w:szCs w:val="27"/>
        </w:rPr>
      </w:pPr>
      <w:r w:rsidRPr="00E979CF">
        <w:rPr>
          <w:rFonts w:ascii="Times New Roman" w:eastAsia="Calibri" w:hAnsi="Times New Roman" w:cs="Times New Roman"/>
          <w:color w:val="00000A"/>
          <w:sz w:val="27"/>
          <w:szCs w:val="27"/>
        </w:rPr>
        <w:t>Глава сельского поселения</w:t>
      </w:r>
    </w:p>
    <w:p w:rsidR="00DF4018" w:rsidRPr="00E979CF" w:rsidRDefault="00DF4018" w:rsidP="00DF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7"/>
          <w:szCs w:val="27"/>
        </w:rPr>
      </w:pPr>
      <w:r w:rsidRPr="00E979CF">
        <w:rPr>
          <w:rFonts w:ascii="Times New Roman" w:eastAsia="Calibri" w:hAnsi="Times New Roman" w:cs="Times New Roman"/>
          <w:color w:val="00000A"/>
          <w:sz w:val="27"/>
          <w:szCs w:val="27"/>
        </w:rPr>
        <w:t>Камеевский сельсовет</w:t>
      </w:r>
    </w:p>
    <w:p w:rsidR="00DF4018" w:rsidRPr="00E979CF" w:rsidRDefault="00DF4018" w:rsidP="00DF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7"/>
          <w:szCs w:val="27"/>
        </w:rPr>
      </w:pPr>
      <w:r w:rsidRPr="00E979CF">
        <w:rPr>
          <w:rFonts w:ascii="Times New Roman" w:eastAsia="Calibri" w:hAnsi="Times New Roman" w:cs="Times New Roman"/>
          <w:color w:val="00000A"/>
          <w:sz w:val="27"/>
          <w:szCs w:val="27"/>
        </w:rPr>
        <w:t xml:space="preserve">муниципального района Мишкинский </w:t>
      </w:r>
    </w:p>
    <w:p w:rsidR="00E230BD" w:rsidRDefault="00DF4018" w:rsidP="00DF4018">
      <w:pPr>
        <w:autoSpaceDE w:val="0"/>
        <w:autoSpaceDN w:val="0"/>
        <w:adjustRightInd w:val="0"/>
        <w:spacing w:after="0" w:line="240" w:lineRule="auto"/>
        <w:jc w:val="both"/>
      </w:pPr>
      <w:r w:rsidRPr="00E979CF">
        <w:rPr>
          <w:rFonts w:ascii="Times New Roman" w:eastAsia="Calibri" w:hAnsi="Times New Roman" w:cs="Times New Roman"/>
          <w:color w:val="00000A"/>
          <w:sz w:val="27"/>
          <w:szCs w:val="27"/>
        </w:rPr>
        <w:t>район Республики Башкортостан</w:t>
      </w:r>
      <w:r w:rsidRPr="00E979CF">
        <w:rPr>
          <w:rFonts w:ascii="Times New Roman" w:eastAsia="Calibri" w:hAnsi="Times New Roman" w:cs="Times New Roman"/>
          <w:color w:val="00000A"/>
          <w:sz w:val="27"/>
          <w:szCs w:val="27"/>
        </w:rPr>
        <w:tab/>
        <w:t xml:space="preserve">                                            Г.А. Байдимиров</w:t>
      </w:r>
      <w:bookmarkStart w:id="0" w:name="_GoBack"/>
      <w:bookmarkEnd w:id="0"/>
    </w:p>
    <w:sectPr w:rsidR="00E2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89"/>
    <w:rsid w:val="00DF4018"/>
    <w:rsid w:val="00E230BD"/>
    <w:rsid w:val="00E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B0E4-72E3-42F9-9E8A-AD096515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2020-09-22T04:44:00Z</dcterms:created>
  <dcterms:modified xsi:type="dcterms:W3CDTF">2020-09-22T04:45:00Z</dcterms:modified>
</cp:coreProperties>
</file>