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955"/>
        <w:gridCol w:w="2046"/>
        <w:gridCol w:w="3638"/>
      </w:tblGrid>
      <w:tr w:rsidR="00AF12BD" w:rsidRPr="00AF12BD" w:rsidTr="00171088">
        <w:tc>
          <w:tcPr>
            <w:tcW w:w="4076" w:type="dxa"/>
            <w:hideMark/>
          </w:tcPr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Башҡортостан Республиҡа</w:t>
            </w: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Мишҡә районы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Ҡәмәй ауыл советы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633781" wp14:editId="5654F94C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hideMark/>
          </w:tcPr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F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AF12BD" w:rsidRPr="00AF12BD" w:rsidRDefault="00AF12BD" w:rsidP="00AF12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2BD" w:rsidRPr="00AF12BD" w:rsidRDefault="00AF12BD" w:rsidP="00AF1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ҠАРАР                                                                 Р Е Ш Е Н И Е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1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2BD">
        <w:rPr>
          <w:rFonts w:ascii="Times New Roman" w:eastAsia="Calibri" w:hAnsi="Times New Roman" w:cs="Times New Roman"/>
          <w:sz w:val="28"/>
          <w:szCs w:val="28"/>
        </w:rPr>
        <w:t xml:space="preserve">                18 июнь 2019 йыл                   № 256                    18 июня 2019 года  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 Совета сельского поселения Камеевский сельсовет муниципального района Мишкинский район Республики Башкортостан двадцать восьмого созыва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08 сентября 2019 года.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10 Кодекса Республики Башкортостан о выборах, статьей 7 Устава сельского поселения, Совет сельского поселения Камеевский сельсовет муниципального района Мишкинский район Республики Башкортостан решил: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выборы депутатов Совета сельского поселения Камеевский   сельсовет муниципального района Мишкинский район Республики Башкортостан двадцать восьмого созыва на 08 сентября 2019 года.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газете «Дружба» не позднее чем через пять дней со дня его принятия.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решение в территориальную избирательную комиссию муниципального района Мишкинский район Республики Башкортостан.</w:t>
      </w:r>
    </w:p>
    <w:p w:rsidR="00AF12BD" w:rsidRPr="00AF12BD" w:rsidRDefault="00AF12BD" w:rsidP="00AF1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со дня принятия.</w:t>
      </w:r>
    </w:p>
    <w:p w:rsidR="00AF12BD" w:rsidRPr="00AF12BD" w:rsidRDefault="00AF12BD" w:rsidP="00AF12BD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BD" w:rsidRPr="00AF12BD" w:rsidRDefault="00AF12BD" w:rsidP="00AF12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BD" w:rsidRPr="00AF12BD" w:rsidRDefault="00AF12BD" w:rsidP="00AF12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BD" w:rsidRPr="00AF12BD" w:rsidRDefault="00AF12BD" w:rsidP="00AF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12BD" w:rsidRPr="00AF12BD" w:rsidRDefault="00AF12BD" w:rsidP="00AF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BD">
        <w:rPr>
          <w:rFonts w:ascii="Times New Roman" w:hAnsi="Times New Roman" w:cs="Times New Roman"/>
          <w:sz w:val="28"/>
          <w:szCs w:val="28"/>
        </w:rPr>
        <w:t>Камеевский сельсовет                                                            Г.А. Байдимиров</w:t>
      </w:r>
    </w:p>
    <w:p w:rsidR="00AF12BD" w:rsidRPr="00AF12BD" w:rsidRDefault="00AF12BD" w:rsidP="00AF12BD">
      <w:pPr>
        <w:rPr>
          <w:rFonts w:ascii="Times New Roman" w:hAnsi="Times New Roman" w:cs="Times New Roman"/>
          <w:sz w:val="28"/>
          <w:szCs w:val="28"/>
        </w:rPr>
      </w:pPr>
    </w:p>
    <w:p w:rsidR="00AF12BD" w:rsidRPr="00AF12BD" w:rsidRDefault="00AF12BD" w:rsidP="00AF12BD">
      <w:pPr>
        <w:rPr>
          <w:rFonts w:ascii="Times New Roman" w:hAnsi="Times New Roman" w:cs="Times New Roman"/>
          <w:sz w:val="28"/>
          <w:szCs w:val="28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836F65"/>
    <w:rsid w:val="00AF12BD"/>
    <w:rsid w:val="00C04834"/>
    <w:rsid w:val="00DF0071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2019-07-16T06:48:00Z</dcterms:created>
  <dcterms:modified xsi:type="dcterms:W3CDTF">2019-07-16T06:48:00Z</dcterms:modified>
</cp:coreProperties>
</file>